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E3354" w14:textId="77777777" w:rsidR="001A2EAC" w:rsidRDefault="001D7F5A">
      <w:pPr>
        <w:tabs>
          <w:tab w:val="left" w:pos="5835"/>
        </w:tabs>
      </w:pPr>
      <w:r>
        <w:tab/>
      </w:r>
      <w:r>
        <w:rPr>
          <w:noProof/>
        </w:rPr>
        <mc:AlternateContent>
          <mc:Choice Requires="wpg">
            <w:drawing>
              <wp:anchor distT="0" distB="0" distL="0" distR="0" simplePos="0" relativeHeight="251658240" behindDoc="1" locked="0" layoutInCell="1" hidden="0" allowOverlap="1" wp14:anchorId="1B059737" wp14:editId="4086CE2E">
                <wp:simplePos x="0" y="0"/>
                <wp:positionH relativeFrom="column">
                  <wp:posOffset>-195262</wp:posOffset>
                </wp:positionH>
                <wp:positionV relativeFrom="paragraph">
                  <wp:posOffset>266700</wp:posOffset>
                </wp:positionV>
                <wp:extent cx="7208520" cy="422900"/>
                <wp:effectExtent l="0" t="0" r="0" b="0"/>
                <wp:wrapNone/>
                <wp:docPr id="14" name="Rectangle 14"/>
                <wp:cNvGraphicFramePr/>
                <a:graphic xmlns:a="http://schemas.openxmlformats.org/drawingml/2006/main">
                  <a:graphicData uri="http://schemas.microsoft.com/office/word/2010/wordprocessingShape">
                    <wps:wsp>
                      <wps:cNvSpPr/>
                      <wps:spPr>
                        <a:xfrm>
                          <a:off x="1784550" y="3646500"/>
                          <a:ext cx="7122900" cy="267000"/>
                        </a:xfrm>
                        <a:prstGeom prst="rect">
                          <a:avLst/>
                        </a:prstGeom>
                        <a:solidFill>
                          <a:srgbClr val="9CC2E5"/>
                        </a:solidFill>
                        <a:ln w="28575" cap="flat" cmpd="sng">
                          <a:solidFill>
                            <a:schemeClr val="dk1"/>
                          </a:solidFill>
                          <a:prstDash val="solid"/>
                          <a:miter lim="800000"/>
                          <a:headEnd type="none" w="sm" len="sm"/>
                          <a:tailEnd type="none" w="sm" len="sm"/>
                        </a:ln>
                      </wps:spPr>
                      <wps:txbx>
                        <w:txbxContent>
                          <w:p w14:paraId="73C6F3D3" w14:textId="77777777" w:rsidR="001A2EAC" w:rsidRDefault="001D7F5A">
                            <w:pPr>
                              <w:spacing w:line="258" w:lineRule="auto"/>
                              <w:textDirection w:val="btLr"/>
                            </w:pPr>
                            <w:r>
                              <w:rPr>
                                <w:rFonts w:ascii="Century Gothic" w:eastAsia="Century Gothic" w:hAnsi="Century Gothic" w:cs="Century Gothic"/>
                                <w:b/>
                                <w:color w:val="000000"/>
                                <w:sz w:val="32"/>
                              </w:rPr>
                              <w:t>KS1 Whole school overview: Exploration</w:t>
                            </w:r>
                          </w:p>
                        </w:txbxContent>
                      </wps:txbx>
                      <wps:bodyPr spcFirstLastPara="1" wrap="square" lIns="36575" tIns="36575" rIns="36575" bIns="365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-195262</wp:posOffset>
                </wp:positionH>
                <wp:positionV relativeFrom="paragraph">
                  <wp:posOffset>266700</wp:posOffset>
                </wp:positionV>
                <wp:extent cx="7208520" cy="422900"/>
                <wp:effectExtent b="0" l="0" r="0" t="0"/>
                <wp:wrapNone/>
                <wp:docPr id="14"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7208520" cy="422900"/>
                        </a:xfrm>
                        <a:prstGeom prst="rect"/>
                        <a:ln/>
                      </pic:spPr>
                    </pic:pic>
                  </a:graphicData>
                </a:graphic>
              </wp:anchor>
            </w:drawing>
          </mc:Fallback>
        </mc:AlternateContent>
      </w:r>
    </w:p>
    <w:p w14:paraId="3473D6C3" w14:textId="77777777" w:rsidR="001A2EAC" w:rsidRDefault="001A2EAC"/>
    <w:p w14:paraId="5B02C7FC" w14:textId="77777777" w:rsidR="001A2EAC" w:rsidRDefault="001D7F5A">
      <w:r>
        <w:rPr>
          <w:noProof/>
        </w:rPr>
        <mc:AlternateContent>
          <mc:Choice Requires="wpg">
            <w:drawing>
              <wp:anchor distT="0" distB="0" distL="0" distR="0" simplePos="0" relativeHeight="251659264" behindDoc="1" locked="0" layoutInCell="1" hidden="0" allowOverlap="1" wp14:anchorId="0EA09334" wp14:editId="413BF939">
                <wp:simplePos x="0" y="0"/>
                <wp:positionH relativeFrom="column">
                  <wp:posOffset>-161924</wp:posOffset>
                </wp:positionH>
                <wp:positionV relativeFrom="paragraph">
                  <wp:posOffset>171450</wp:posOffset>
                </wp:positionV>
                <wp:extent cx="7143750" cy="1938779"/>
                <wp:effectExtent l="0" t="0" r="0" b="0"/>
                <wp:wrapNone/>
                <wp:docPr id="9" name="Rectangle 9"/>
                <wp:cNvGraphicFramePr/>
                <a:graphic xmlns:a="http://schemas.openxmlformats.org/drawingml/2006/main">
                  <a:graphicData uri="http://schemas.microsoft.com/office/word/2010/wordprocessingShape">
                    <wps:wsp>
                      <wps:cNvSpPr/>
                      <wps:spPr>
                        <a:xfrm>
                          <a:off x="1789683" y="3079913"/>
                          <a:ext cx="7112635" cy="1400175"/>
                        </a:xfrm>
                        <a:prstGeom prst="rect">
                          <a:avLst/>
                        </a:prstGeom>
                        <a:noFill/>
                        <a:ln w="9525" cap="flat" cmpd="sng">
                          <a:solidFill>
                            <a:schemeClr val="dk1"/>
                          </a:solidFill>
                          <a:prstDash val="solid"/>
                          <a:miter lim="800000"/>
                          <a:headEnd type="none" w="sm" len="sm"/>
                          <a:tailEnd type="none" w="sm" len="sm"/>
                        </a:ln>
                      </wps:spPr>
                      <wps:txbx>
                        <w:txbxContent>
                          <w:p w14:paraId="30B4C5D2" w14:textId="77777777" w:rsidR="001A2EAC" w:rsidRDefault="001D7F5A">
                            <w:pPr>
                              <w:spacing w:line="258" w:lineRule="auto"/>
                              <w:textDirection w:val="btLr"/>
                            </w:pPr>
                            <w:r>
                              <w:rPr>
                                <w:rFonts w:ascii="Century Gothic" w:eastAsia="Century Gothic" w:hAnsi="Century Gothic" w:cs="Century Gothic"/>
                                <w:b/>
                                <w:color w:val="000000"/>
                                <w:sz w:val="20"/>
                                <w:u w:val="single"/>
                              </w:rPr>
                              <w:t>Overview</w:t>
                            </w:r>
                            <w:r>
                              <w:rPr>
                                <w:rFonts w:ascii="Century Gothic" w:eastAsia="Century Gothic" w:hAnsi="Century Gothic" w:cs="Century Gothic"/>
                                <w:b/>
                                <w:color w:val="000000"/>
                                <w:sz w:val="20"/>
                              </w:rPr>
                              <w:t xml:space="preserve"> </w:t>
                            </w:r>
                            <w:r>
                              <w:rPr>
                                <w:rFonts w:ascii="Century Gothic" w:eastAsia="Century Gothic" w:hAnsi="Century Gothic" w:cs="Century Gothic"/>
                                <w:color w:val="000000"/>
                                <w:sz w:val="20"/>
                              </w:rPr>
                              <w:t xml:space="preserve">As a whole school concept, the children in Key Stage 1 will be focussing on exploration this term. </w:t>
                            </w:r>
                            <w:r>
                              <w:rPr>
                                <w:rFonts w:ascii="Century Gothic" w:eastAsia="Century Gothic" w:hAnsi="Century Gothic" w:cs="Century Gothic"/>
                                <w:color w:val="000000"/>
                                <w:sz w:val="20"/>
                              </w:rPr>
                              <w:t xml:space="preserve">This will primarily be taught through our history curriculum where we will be learning about the impact of the Space Race on the modern world.  The Space theme will be extended to our </w:t>
                            </w:r>
                            <w:proofErr w:type="gramStart"/>
                            <w:r>
                              <w:rPr>
                                <w:rFonts w:ascii="Century Gothic" w:eastAsia="Century Gothic" w:hAnsi="Century Gothic" w:cs="Century Gothic"/>
                                <w:color w:val="000000"/>
                                <w:sz w:val="20"/>
                              </w:rPr>
                              <w:t>Literacy</w:t>
                            </w:r>
                            <w:proofErr w:type="gramEnd"/>
                            <w:r>
                              <w:rPr>
                                <w:rFonts w:ascii="Century Gothic" w:eastAsia="Century Gothic" w:hAnsi="Century Gothic" w:cs="Century Gothic"/>
                                <w:color w:val="000000"/>
                                <w:sz w:val="20"/>
                              </w:rPr>
                              <w:t xml:space="preserve"> text, where we will be studying Non-Fiction reports about Space. We will extend this learning further by programming a rocket to move in Computing and by making a Space themed moving toy in out Design Technology work. In Science we will be looking at plants and in RE we will be studying Islam, looking at the similarit</w:t>
                            </w:r>
                            <w:r>
                              <w:rPr>
                                <w:rFonts w:ascii="Century Gothic" w:eastAsia="Century Gothic" w:hAnsi="Century Gothic" w:cs="Century Gothic"/>
                                <w:color w:val="000000"/>
                                <w:sz w:val="20"/>
                              </w:rPr>
                              <w:t>ies and differences between the way Christians live and the way Muslims live.</w:t>
                            </w:r>
                          </w:p>
                          <w:p w14:paraId="2215E873" w14:textId="77777777" w:rsidR="001A2EAC" w:rsidRDefault="001A2EAC">
                            <w:pPr>
                              <w:spacing w:line="258" w:lineRule="auto"/>
                              <w:textDirection w:val="btLr"/>
                            </w:pPr>
                          </w:p>
                          <w:p w14:paraId="3D83517A" w14:textId="77777777" w:rsidR="001A2EAC" w:rsidRDefault="001A2EAC">
                            <w:pPr>
                              <w:spacing w:line="258" w:lineRule="auto"/>
                              <w:textDirection w:val="btLr"/>
                            </w:pPr>
                          </w:p>
                        </w:txbxContent>
                      </wps:txbx>
                      <wps:bodyPr spcFirstLastPara="1" wrap="square" lIns="36575" tIns="36575" rIns="36575" bIns="365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-161924</wp:posOffset>
                </wp:positionH>
                <wp:positionV relativeFrom="paragraph">
                  <wp:posOffset>171450</wp:posOffset>
                </wp:positionV>
                <wp:extent cx="7143750" cy="1938779"/>
                <wp:effectExtent b="0" l="0" r="0" t="0"/>
                <wp:wrapNone/>
                <wp:docPr id="9"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7143750" cy="1938779"/>
                        </a:xfrm>
                        <a:prstGeom prst="rect"/>
                        <a:ln/>
                      </pic:spPr>
                    </pic:pic>
                  </a:graphicData>
                </a:graphic>
              </wp:anchor>
            </w:drawing>
          </mc:Fallback>
        </mc:AlternateContent>
      </w:r>
    </w:p>
    <w:p w14:paraId="14BF03E3" w14:textId="77777777" w:rsidR="001A2EAC" w:rsidRDefault="001A2EAC"/>
    <w:p w14:paraId="7F04E02C" w14:textId="77777777" w:rsidR="001A2EAC" w:rsidRDefault="001A2EAC">
      <w:pPr>
        <w:spacing w:after="0"/>
      </w:pPr>
    </w:p>
    <w:p w14:paraId="7918E779" w14:textId="77777777" w:rsidR="001A2EAC" w:rsidRDefault="001A2EAC">
      <w:pPr>
        <w:spacing w:after="0"/>
      </w:pPr>
    </w:p>
    <w:p w14:paraId="4B7517F3" w14:textId="77777777" w:rsidR="001A2EAC" w:rsidRDefault="001A2EAC">
      <w:pPr>
        <w:spacing w:after="0"/>
      </w:pPr>
    </w:p>
    <w:p w14:paraId="66249D04" w14:textId="77777777" w:rsidR="001A2EAC" w:rsidRDefault="001D7F5A">
      <w:pPr>
        <w:spacing w:after="0"/>
      </w:pPr>
      <w:r>
        <w:t xml:space="preserve"> </w:t>
      </w:r>
    </w:p>
    <w:p w14:paraId="25A89731" w14:textId="77777777" w:rsidR="001A2EAC" w:rsidRDefault="001A2EAC">
      <w:pPr>
        <w:spacing w:after="0"/>
      </w:pPr>
    </w:p>
    <w:p w14:paraId="4FBD0C7D" w14:textId="763AD8EB" w:rsidR="001A2EAC" w:rsidRDefault="001D7F5A">
      <w:pPr>
        <w:spacing w:after="0"/>
      </w:pPr>
      <w:r>
        <w:rPr>
          <w:noProof/>
        </w:rPr>
        <mc:AlternateContent>
          <mc:Choice Requires="wps">
            <w:drawing>
              <wp:anchor distT="36576" distB="36576" distL="36576" distR="36576" simplePos="0" relativeHeight="251660288" behindDoc="0" locked="0" layoutInCell="1" hidden="0" allowOverlap="1" wp14:anchorId="34D4D68D" wp14:editId="38AE46C5">
                <wp:simplePos x="0" y="0"/>
                <wp:positionH relativeFrom="column">
                  <wp:posOffset>-156210</wp:posOffset>
                </wp:positionH>
                <wp:positionV relativeFrom="paragraph">
                  <wp:posOffset>108585</wp:posOffset>
                </wp:positionV>
                <wp:extent cx="7240905" cy="457835"/>
                <wp:effectExtent l="0" t="0" r="0" b="0"/>
                <wp:wrapNone/>
                <wp:docPr id="13" name="Rectangle 13"/>
                <wp:cNvGraphicFramePr/>
                <a:graphic xmlns:a="http://schemas.openxmlformats.org/drawingml/2006/main">
                  <a:graphicData uri="http://schemas.microsoft.com/office/word/2010/wordprocessingShape">
                    <wps:wsp>
                      <wps:cNvSpPr/>
                      <wps:spPr>
                        <a:xfrm>
                          <a:off x="0" y="0"/>
                          <a:ext cx="7240905" cy="457835"/>
                        </a:xfrm>
                        <a:prstGeom prst="rect">
                          <a:avLst/>
                        </a:prstGeom>
                        <a:solidFill>
                          <a:srgbClr val="00B0F0"/>
                        </a:solidFill>
                        <a:ln w="28575" cap="flat" cmpd="sng">
                          <a:solidFill>
                            <a:schemeClr val="dk1"/>
                          </a:solidFill>
                          <a:prstDash val="solid"/>
                          <a:miter lim="800000"/>
                          <a:headEnd type="none" w="sm" len="sm"/>
                          <a:tailEnd type="none" w="sm" len="sm"/>
                        </a:ln>
                      </wps:spPr>
                      <wps:txbx>
                        <w:txbxContent>
                          <w:p w14:paraId="4469B1A4" w14:textId="77777777" w:rsidR="001A2EAC" w:rsidRDefault="001D7F5A">
                            <w:pPr>
                              <w:spacing w:line="258" w:lineRule="auto"/>
                              <w:jc w:val="center"/>
                              <w:textDirection w:val="btLr"/>
                            </w:pPr>
                            <w:r>
                              <w:rPr>
                                <w:rFonts w:ascii="Century Gothic" w:eastAsia="Century Gothic" w:hAnsi="Century Gothic" w:cs="Century Gothic"/>
                                <w:b/>
                                <w:color w:val="000000"/>
                                <w:sz w:val="32"/>
                              </w:rPr>
                              <w:t>Learning Intentions (We are learning to...)</w:t>
                            </w:r>
                          </w:p>
                        </w:txbxContent>
                      </wps:txbx>
                      <wps:bodyPr spcFirstLastPara="1" wrap="square" lIns="36575" tIns="36575" rIns="36575" bIns="36575" anchor="t" anchorCtr="0">
                        <a:noAutofit/>
                      </wps:bodyPr>
                    </wps:wsp>
                  </a:graphicData>
                </a:graphic>
              </wp:anchor>
            </w:drawing>
          </mc:Choice>
          <mc:Fallback>
            <w:pict>
              <v:rect w14:anchorId="34D4D68D" id="Rectangle 13" o:spid="_x0000_s1028" style="position:absolute;margin-left:-12.3pt;margin-top:8.55pt;width:570.15pt;height:36.05pt;z-index:251660288;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" fillcolor="#00b0f0" strokecolor="black [3200]" strokeweight="2.25pt">
                <v:stroke startarrowwidth="narrow" startarrowlength="short" endarrowwidth="narrow" endarrowlength="short"/>
                <v:textbox inset="1.016mm,1.016mm,1.016mm,1.016mm">
                  <w:txbxContent>
                    <w:p w14:paraId="4469B1A4" w14:textId="77777777" w:rsidR="001A2EAC" w:rsidRDefault="001D7F5A">
                      <w:pPr>
                        <w:spacing w:line="258" w:lineRule="auto"/>
                        <w:jc w:val="center"/>
                        <w:textDirection w:val="btLr"/>
                      </w:pPr>
                      <w:r>
                        <w:rPr>
                          <w:rFonts w:ascii="Century Gothic" w:eastAsia="Century Gothic" w:hAnsi="Century Gothic" w:cs="Century Gothic"/>
                          <w:b/>
                          <w:color w:val="000000"/>
                          <w:sz w:val="32"/>
                        </w:rPr>
                        <w:t>Learning Intentions (We are learning to...)</w:t>
                      </w:r>
                    </w:p>
                  </w:txbxContent>
                </v:textbox>
              </v:rect>
            </w:pict>
          </mc:Fallback>
        </mc:AlternateContent>
      </w:r>
    </w:p>
    <w:p w14:paraId="22950183" w14:textId="6AC3D7CE" w:rsidR="001A2EAC" w:rsidRDefault="001A2EAC">
      <w:pPr>
        <w:spacing w:after="0"/>
      </w:pPr>
    </w:p>
    <w:p w14:paraId="4967B9DC" w14:textId="77777777" w:rsidR="001A2EAC" w:rsidRDefault="001A2EAC">
      <w:pPr>
        <w:spacing w:after="0"/>
      </w:pPr>
    </w:p>
    <w:p w14:paraId="2B51FA66" w14:textId="77777777" w:rsidR="001A2EAC" w:rsidRDefault="001D7F5A">
      <w:pPr>
        <w:spacing w:after="0"/>
      </w:pPr>
      <w:r>
        <w:rPr>
          <w:noProof/>
        </w:rPr>
        <mc:AlternateContent>
          <mc:Choice Requires="wpg">
            <w:drawing>
              <wp:anchor distT="36576" distB="36576" distL="36576" distR="36576" simplePos="0" relativeHeight="251661312" behindDoc="0" locked="0" layoutInCell="1" hidden="0" allowOverlap="1" wp14:anchorId="46032C2B" wp14:editId="02C2533A">
                <wp:simplePos x="0" y="0"/>
                <wp:positionH relativeFrom="column">
                  <wp:posOffset>-128523</wp:posOffset>
                </wp:positionH>
                <wp:positionV relativeFrom="paragraph">
                  <wp:posOffset>150876</wp:posOffset>
                </wp:positionV>
                <wp:extent cx="7141845" cy="1981200"/>
                <wp:effectExtent l="0" t="0" r="0" b="0"/>
                <wp:wrapNone/>
                <wp:docPr id="12" name="Rectangle 12"/>
                <wp:cNvGraphicFramePr/>
                <a:graphic xmlns:a="http://schemas.openxmlformats.org/drawingml/2006/main">
                  <a:graphicData uri="http://schemas.microsoft.com/office/word/2010/wordprocessingShape">
                    <wps:wsp>
                      <wps:cNvSpPr/>
                      <wps:spPr>
                        <a:xfrm>
                          <a:off x="1789365" y="2803688"/>
                          <a:ext cx="7113270" cy="1952625"/>
                        </a:xfrm>
                        <a:prstGeom prst="rect">
                          <a:avLst/>
                        </a:prstGeom>
                        <a:noFill/>
                        <a:ln w="9525" cap="flat" cmpd="sng">
                          <a:solidFill>
                            <a:schemeClr val="dk1"/>
                          </a:solidFill>
                          <a:prstDash val="solid"/>
                          <a:miter lim="800000"/>
                          <a:headEnd type="none" w="sm" len="sm"/>
                          <a:tailEnd type="none" w="sm" len="sm"/>
                        </a:ln>
                      </wps:spPr>
                      <wps:txbx>
                        <w:txbxContent>
                          <w:p w14:paraId="5438E4C8" w14:textId="77777777" w:rsidR="001A2EAC" w:rsidRDefault="001D7F5A">
                            <w:pPr>
                              <w:spacing w:line="258" w:lineRule="auto"/>
                              <w:textDirection w:val="btLr"/>
                            </w:pPr>
                            <w:r>
                              <w:rPr>
                                <w:rFonts w:ascii="Century Gothic" w:eastAsia="Century Gothic" w:hAnsi="Century Gothic" w:cs="Century Gothic"/>
                                <w:color w:val="000000"/>
                                <w:sz w:val="20"/>
                              </w:rPr>
                              <w:t xml:space="preserve">The National Curriculum provides a series of ‘learning intentions’ which detail the most important skills and knowledge children need to develop in the core subjects (Mathematics, </w:t>
                            </w:r>
                            <w:proofErr w:type="gramStart"/>
                            <w:r>
                              <w:rPr>
                                <w:rFonts w:ascii="Century Gothic" w:eastAsia="Century Gothic" w:hAnsi="Century Gothic" w:cs="Century Gothic"/>
                                <w:color w:val="000000"/>
                                <w:sz w:val="20"/>
                              </w:rPr>
                              <w:t>English</w:t>
                            </w:r>
                            <w:proofErr w:type="gramEnd"/>
                            <w:r>
                              <w:rPr>
                                <w:rFonts w:ascii="Century Gothic" w:eastAsia="Century Gothic" w:hAnsi="Century Gothic" w:cs="Century Gothic"/>
                                <w:color w:val="000000"/>
                                <w:sz w:val="20"/>
                              </w:rPr>
                              <w:t xml:space="preserve"> and Science) and foundation subjects (History, Geography, Music, PE, Art and Design, Computing and Design and Technology). In each learning session, the learning intention and success criteria is shared with all children, </w:t>
                            </w:r>
                            <w:proofErr w:type="gramStart"/>
                            <w:r>
                              <w:rPr>
                                <w:rFonts w:ascii="Century Gothic" w:eastAsia="Century Gothic" w:hAnsi="Century Gothic" w:cs="Century Gothic"/>
                                <w:color w:val="000000"/>
                                <w:sz w:val="20"/>
                              </w:rPr>
                              <w:t>in order to</w:t>
                            </w:r>
                            <w:proofErr w:type="gramEnd"/>
                            <w:r>
                              <w:rPr>
                                <w:rFonts w:ascii="Century Gothic" w:eastAsia="Century Gothic" w:hAnsi="Century Gothic" w:cs="Century Gothic"/>
                                <w:color w:val="000000"/>
                                <w:sz w:val="20"/>
                              </w:rPr>
                              <w:t xml:space="preserve"> give the children a sense of purpose and understanding of what they are learning.  The National Curriculum also promotes the spiritual,</w:t>
                            </w:r>
                            <w:r>
                              <w:rPr>
                                <w:color w:val="000000"/>
                                <w:sz w:val="20"/>
                              </w:rPr>
                              <w:t xml:space="preserve"> </w:t>
                            </w:r>
                            <w:r>
                              <w:rPr>
                                <w:rFonts w:ascii="Century Gothic" w:eastAsia="Century Gothic" w:hAnsi="Century Gothic" w:cs="Century Gothic"/>
                                <w:color w:val="000000"/>
                                <w:sz w:val="20"/>
                              </w:rPr>
                              <w:t xml:space="preserve">moral, </w:t>
                            </w:r>
                            <w:proofErr w:type="gramStart"/>
                            <w:r>
                              <w:rPr>
                                <w:rFonts w:ascii="Century Gothic" w:eastAsia="Century Gothic" w:hAnsi="Century Gothic" w:cs="Century Gothic"/>
                                <w:color w:val="000000"/>
                                <w:sz w:val="20"/>
                              </w:rPr>
                              <w:t>social</w:t>
                            </w:r>
                            <w:proofErr w:type="gramEnd"/>
                            <w:r>
                              <w:rPr>
                                <w:rFonts w:ascii="Century Gothic" w:eastAsia="Century Gothic" w:hAnsi="Century Gothic" w:cs="Century Gothic"/>
                                <w:color w:val="000000"/>
                                <w:sz w:val="20"/>
                              </w:rPr>
                              <w:t xml:space="preserve"> and cultural development of children, and within this, the ‘fundamental British Values’. Our Church of England link is e</w:t>
                            </w:r>
                            <w:r>
                              <w:rPr>
                                <w:rFonts w:ascii="Century Gothic" w:eastAsia="Century Gothic" w:hAnsi="Century Gothic" w:cs="Century Gothic"/>
                                <w:color w:val="000000"/>
                                <w:sz w:val="20"/>
                              </w:rPr>
                              <w:t>vident through our worship and Christian values embedded across the school.  This allows children to prepare for the responsibilities and</w:t>
                            </w:r>
                            <w:r>
                              <w:rPr>
                                <w:color w:val="000000"/>
                                <w:sz w:val="20"/>
                              </w:rPr>
                              <w:t xml:space="preserve"> </w:t>
                            </w:r>
                            <w:r>
                              <w:rPr>
                                <w:rFonts w:ascii="Century Gothic" w:eastAsia="Century Gothic" w:hAnsi="Century Gothic" w:cs="Century Gothic"/>
                                <w:color w:val="000000"/>
                                <w:sz w:val="20"/>
                              </w:rPr>
                              <w:t>experiences of adult life. For this reason, in Year 1/2, we approach learning by making links between</w:t>
                            </w:r>
                            <w:r>
                              <w:rPr>
                                <w:color w:val="000000"/>
                                <w:sz w:val="20"/>
                              </w:rPr>
                              <w:t xml:space="preserve"> </w:t>
                            </w:r>
                            <w:r>
                              <w:rPr>
                                <w:rFonts w:ascii="Century Gothic" w:eastAsia="Century Gothic" w:hAnsi="Century Gothic" w:cs="Century Gothic"/>
                                <w:color w:val="000000"/>
                                <w:sz w:val="20"/>
                              </w:rPr>
                              <w:t>the subjects and activities, where possible, to provide the children with an overall sense of purpose and to develop</w:t>
                            </w:r>
                            <w:r>
                              <w:rPr>
                                <w:color w:val="000000"/>
                                <w:sz w:val="20"/>
                              </w:rPr>
                              <w:t xml:space="preserve"> </w:t>
                            </w:r>
                            <w:r>
                              <w:rPr>
                                <w:rFonts w:ascii="Century Gothic" w:eastAsia="Century Gothic" w:hAnsi="Century Gothic" w:cs="Century Gothic"/>
                                <w:color w:val="000000"/>
                                <w:sz w:val="20"/>
                              </w:rPr>
                              <w:t>their competence, confidence and creativity as well as building a school family, learning for life in all its fullness.</w:t>
                            </w:r>
                          </w:p>
                        </w:txbxContent>
                      </wps:txbx>
                      <wps:bodyPr spcFirstLastPara="1" wrap="square" lIns="36575" tIns="36575" rIns="36575" bIns="365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-128523</wp:posOffset>
                </wp:positionH>
                <wp:positionV relativeFrom="paragraph">
                  <wp:posOffset>150876</wp:posOffset>
                </wp:positionV>
                <wp:extent cx="7141845" cy="1981200"/>
                <wp:effectExtent b="0" l="0" r="0" t="0"/>
                <wp:wrapNone/>
                <wp:docPr id="12"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7141845" cy="1981200"/>
                        </a:xfrm>
                        <a:prstGeom prst="rect"/>
                        <a:ln/>
                      </pic:spPr>
                    </pic:pic>
                  </a:graphicData>
                </a:graphic>
              </wp:anchor>
            </w:drawing>
          </mc:Fallback>
        </mc:AlternateContent>
      </w:r>
    </w:p>
    <w:p w14:paraId="02FFEDDB" w14:textId="77777777" w:rsidR="001A2EAC" w:rsidRDefault="001A2EAC">
      <w:pPr>
        <w:spacing w:after="0"/>
      </w:pPr>
    </w:p>
    <w:p w14:paraId="2F549305" w14:textId="77777777" w:rsidR="001A2EAC" w:rsidRDefault="001A2EAC">
      <w:pPr>
        <w:spacing w:after="0"/>
      </w:pPr>
    </w:p>
    <w:p w14:paraId="5A9903F4" w14:textId="77777777" w:rsidR="001A2EAC" w:rsidRDefault="001A2EAC">
      <w:pPr>
        <w:spacing w:after="0"/>
      </w:pPr>
    </w:p>
    <w:p w14:paraId="3B399004" w14:textId="77777777" w:rsidR="001A2EAC" w:rsidRDefault="001A2EAC">
      <w:pPr>
        <w:spacing w:after="0"/>
      </w:pPr>
    </w:p>
    <w:p w14:paraId="2A56C445" w14:textId="77777777" w:rsidR="001A2EAC" w:rsidRDefault="001A2EAC">
      <w:pPr>
        <w:spacing w:after="0"/>
      </w:pPr>
    </w:p>
    <w:p w14:paraId="5DB4443C" w14:textId="77777777" w:rsidR="001A2EAC" w:rsidRDefault="001A2EAC">
      <w:pPr>
        <w:spacing w:after="0"/>
      </w:pPr>
    </w:p>
    <w:p w14:paraId="67AAA256" w14:textId="77777777" w:rsidR="001A2EAC" w:rsidRDefault="001A2EAC">
      <w:pPr>
        <w:spacing w:after="0"/>
      </w:pPr>
    </w:p>
    <w:p w14:paraId="1822B6B4" w14:textId="77777777" w:rsidR="001A2EAC" w:rsidRDefault="001A2EAC">
      <w:pPr>
        <w:spacing w:after="0"/>
      </w:pPr>
    </w:p>
    <w:p w14:paraId="06C7DBBB" w14:textId="77777777" w:rsidR="001A2EAC" w:rsidRDefault="001A2EAC">
      <w:pPr>
        <w:spacing w:after="0"/>
      </w:pPr>
    </w:p>
    <w:p w14:paraId="3C453B39" w14:textId="77777777" w:rsidR="001A2EAC" w:rsidRDefault="001A2EAC">
      <w:pPr>
        <w:spacing w:after="0"/>
      </w:pPr>
    </w:p>
    <w:p w14:paraId="46FDCC94" w14:textId="77777777" w:rsidR="001A2EAC" w:rsidRDefault="001D7F5A">
      <w:pPr>
        <w:spacing w:after="0"/>
      </w:pPr>
      <w:r>
        <w:rPr>
          <w:noProof/>
        </w:rPr>
        <mc:AlternateContent>
          <mc:Choice Requires="wpg">
            <w:drawing>
              <wp:anchor distT="0" distB="0" distL="114300" distR="114300" simplePos="0" relativeHeight="251662336" behindDoc="0" locked="0" layoutInCell="1" hidden="0" allowOverlap="1" wp14:anchorId="73FF973B" wp14:editId="2F59B75C">
                <wp:simplePos x="0" y="0"/>
                <wp:positionH relativeFrom="column">
                  <wp:posOffset>-126999</wp:posOffset>
                </wp:positionH>
                <wp:positionV relativeFrom="paragraph">
                  <wp:posOffset>50800</wp:posOffset>
                </wp:positionV>
                <wp:extent cx="2276475" cy="5095875"/>
                <wp:effectExtent l="0" t="0" r="0" b="0"/>
                <wp:wrapNone/>
                <wp:docPr id="15" name="Rectangle 15"/>
                <wp:cNvGraphicFramePr/>
                <a:graphic xmlns:a="http://schemas.openxmlformats.org/drawingml/2006/main">
                  <a:graphicData uri="http://schemas.microsoft.com/office/word/2010/wordprocessingShape">
                    <wps:wsp>
                      <wps:cNvSpPr/>
                      <wps:spPr>
                        <a:xfrm>
                          <a:off x="4213795" y="1162530"/>
                          <a:ext cx="2264410" cy="5234940"/>
                        </a:xfrm>
                        <a:prstGeom prst="rect">
                          <a:avLst/>
                        </a:prstGeom>
                        <a:solidFill>
                          <a:srgbClr val="FFFF00"/>
                        </a:solidFill>
                        <a:ln w="12700" cap="flat" cmpd="sng">
                          <a:solidFill>
                            <a:schemeClr val="dk1"/>
                          </a:solidFill>
                          <a:prstDash val="solid"/>
                          <a:miter lim="800000"/>
                          <a:headEnd type="none" w="sm" len="sm"/>
                          <a:tailEnd type="none" w="sm" len="sm"/>
                        </a:ln>
                      </wps:spPr>
                      <wps:txbx>
                        <w:txbxContent>
                          <w:p w14:paraId="14F843DC" w14:textId="77777777" w:rsidR="001A2EAC" w:rsidRDefault="001D7F5A">
                            <w:pPr>
                              <w:spacing w:after="0" w:line="258" w:lineRule="auto"/>
                              <w:jc w:val="center"/>
                              <w:textDirection w:val="btLr"/>
                            </w:pPr>
                            <w:r>
                              <w:rPr>
                                <w:rFonts w:ascii="Century Gothic" w:eastAsia="Century Gothic" w:hAnsi="Century Gothic" w:cs="Century Gothic"/>
                                <w:b/>
                                <w:color w:val="000000"/>
                                <w:sz w:val="24"/>
                                <w:u w:val="single"/>
                              </w:rPr>
                              <w:t>English</w:t>
                            </w:r>
                          </w:p>
                          <w:p w14:paraId="13500732" w14:textId="77777777" w:rsidR="001A2EAC" w:rsidRDefault="001D7F5A">
                            <w:pPr>
                              <w:spacing w:line="258" w:lineRule="auto"/>
                              <w:textDirection w:val="btLr"/>
                            </w:pPr>
                            <w:r>
                              <w:rPr>
                                <w:rFonts w:ascii="Century Gothic" w:eastAsia="Century Gothic" w:hAnsi="Century Gothic" w:cs="Century Gothic"/>
                                <w:b/>
                                <w:color w:val="000000"/>
                              </w:rPr>
                              <w:t xml:space="preserve">Focus: </w:t>
                            </w:r>
                            <w:r>
                              <w:rPr>
                                <w:rFonts w:ascii="Century Gothic" w:eastAsia="Century Gothic" w:hAnsi="Century Gothic" w:cs="Century Gothic"/>
                                <w:color w:val="000000"/>
                              </w:rPr>
                              <w:t>The children</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will be reading non-fiction texts about different aspects of space, including the moon, linked to our history topic about the moon landings. They will identify different features so that they will be able to write a short report about the moon.  </w:t>
                            </w:r>
                          </w:p>
                          <w:p w14:paraId="0030CC74" w14:textId="77777777" w:rsidR="001A2EAC" w:rsidRDefault="001D7F5A">
                            <w:pPr>
                              <w:spacing w:line="258" w:lineRule="auto"/>
                              <w:textDirection w:val="btLr"/>
                            </w:pPr>
                            <w:r>
                              <w:rPr>
                                <w:rFonts w:ascii="Century Gothic" w:eastAsia="Century Gothic" w:hAnsi="Century Gothic" w:cs="Century Gothic"/>
                                <w:color w:val="000000"/>
                              </w:rPr>
                              <w:t>Each child will have a guided reading session three times a week which will include looking at unfamiliar words, prosody (using expression) and comprehension. This will often be linked to their phonics work and the same book will come home weekly for further practise.</w:t>
                            </w:r>
                          </w:p>
                          <w:p w14:paraId="6B2035F6" w14:textId="77777777" w:rsidR="001A2EAC" w:rsidRDefault="001D7F5A">
                            <w:pPr>
                              <w:spacing w:line="258" w:lineRule="auto"/>
                              <w:textDirection w:val="btLr"/>
                            </w:pPr>
                            <w:r>
                              <w:rPr>
                                <w:rFonts w:ascii="Century Gothic" w:eastAsia="Century Gothic" w:hAnsi="Century Gothic" w:cs="Century Gothic"/>
                                <w:color w:val="000000"/>
                                <w:sz w:val="20"/>
                              </w:rPr>
                              <w:t xml:space="preserve">Spellings will be linked to the phonics phase that they are learning and will consist of phonetically decodable words and common exception words that they will need for writing. </w:t>
                            </w:r>
                          </w:p>
                          <w:p w14:paraId="4DC30492" w14:textId="77777777" w:rsidR="001A2EAC" w:rsidRDefault="001A2EAC">
                            <w:pPr>
                              <w:spacing w:line="258" w:lineRule="auto"/>
                              <w:textDirection w:val="btLr"/>
                            </w:pPr>
                          </w:p>
                          <w:p w14:paraId="4D9333F9" w14:textId="77777777" w:rsidR="001A2EAC" w:rsidRDefault="001A2EAC">
                            <w:pPr>
                              <w:spacing w:line="258" w:lineRule="auto"/>
                              <w:textDirection w:val="btLr"/>
                            </w:pPr>
                          </w:p>
                          <w:p w14:paraId="233DB69E" w14:textId="77777777" w:rsidR="001A2EAC" w:rsidRDefault="001A2EAC">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wp:posOffset>
                </wp:positionH>
                <wp:positionV relativeFrom="paragraph">
                  <wp:posOffset>50800</wp:posOffset>
                </wp:positionV>
                <wp:extent cx="2276475" cy="5095875"/>
                <wp:effectExtent b="0" l="0" r="0" t="0"/>
                <wp:wrapNone/>
                <wp:docPr id="15"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2276475" cy="509587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1FDC17D2" wp14:editId="598A8D22">
                <wp:simplePos x="0" y="0"/>
                <wp:positionH relativeFrom="column">
                  <wp:posOffset>2260600</wp:posOffset>
                </wp:positionH>
                <wp:positionV relativeFrom="paragraph">
                  <wp:posOffset>63500</wp:posOffset>
                </wp:positionV>
                <wp:extent cx="2324100" cy="5096821"/>
                <wp:effectExtent l="0" t="0" r="0" b="0"/>
                <wp:wrapNone/>
                <wp:docPr id="3" name="Rectangle 3"/>
                <wp:cNvGraphicFramePr/>
                <a:graphic xmlns:a="http://schemas.openxmlformats.org/drawingml/2006/main">
                  <a:graphicData uri="http://schemas.microsoft.com/office/word/2010/wordprocessingShape">
                    <wps:wsp>
                      <wps:cNvSpPr/>
                      <wps:spPr>
                        <a:xfrm>
                          <a:off x="4193475" y="1173960"/>
                          <a:ext cx="2305050" cy="5212080"/>
                        </a:xfrm>
                        <a:prstGeom prst="rect">
                          <a:avLst/>
                        </a:prstGeom>
                        <a:solidFill>
                          <a:srgbClr val="CC00CC"/>
                        </a:solidFill>
                        <a:ln w="19050" cap="flat" cmpd="sng">
                          <a:solidFill>
                            <a:schemeClr val="dk1"/>
                          </a:solidFill>
                          <a:prstDash val="solid"/>
                          <a:miter lim="800000"/>
                          <a:headEnd type="none" w="sm" len="sm"/>
                          <a:tailEnd type="none" w="sm" len="sm"/>
                        </a:ln>
                      </wps:spPr>
                      <wps:txbx>
                        <w:txbxContent>
                          <w:p w14:paraId="66653BC8" w14:textId="77777777" w:rsidR="001A2EAC" w:rsidRDefault="001D7F5A">
                            <w:pPr>
                              <w:spacing w:after="0" w:line="258" w:lineRule="auto"/>
                              <w:jc w:val="center"/>
                              <w:textDirection w:val="btLr"/>
                            </w:pPr>
                            <w:r>
                              <w:rPr>
                                <w:rFonts w:ascii="Century Gothic" w:eastAsia="Century Gothic" w:hAnsi="Century Gothic" w:cs="Century Gothic"/>
                                <w:b/>
                                <w:color w:val="FFFFFF"/>
                                <w:sz w:val="24"/>
                                <w:u w:val="single"/>
                              </w:rPr>
                              <w:t>Mathematics</w:t>
                            </w:r>
                          </w:p>
                          <w:p w14:paraId="54B3507B" w14:textId="77777777" w:rsidR="001A2EAC" w:rsidRDefault="001D7F5A">
                            <w:pPr>
                              <w:spacing w:line="258" w:lineRule="auto"/>
                              <w:textDirection w:val="btLr"/>
                            </w:pPr>
                            <w:r>
                              <w:rPr>
                                <w:rFonts w:ascii="Century Gothic" w:eastAsia="Century Gothic" w:hAnsi="Century Gothic" w:cs="Century Gothic"/>
                                <w:b/>
                                <w:color w:val="FFFFFF"/>
                                <w:sz w:val="24"/>
                              </w:rPr>
                              <w:t>Focus</w:t>
                            </w:r>
                            <w:r>
                              <w:rPr>
                                <w:rFonts w:ascii="Century Gothic" w:eastAsia="Century Gothic" w:hAnsi="Century Gothic" w:cs="Century Gothic"/>
                                <w:b/>
                                <w:color w:val="FFFFFF"/>
                              </w:rPr>
                              <w:t xml:space="preserve">: </w:t>
                            </w:r>
                            <w:r>
                              <w:rPr>
                                <w:rFonts w:ascii="Century Gothic" w:eastAsia="Century Gothic" w:hAnsi="Century Gothic" w:cs="Century Gothic"/>
                                <w:color w:val="FFFFFF"/>
                              </w:rPr>
                              <w:t xml:space="preserve">Working in small year group specific classes, the children’s mathematics lessons will follow the National Centre for Excellence in the Teaching of Mathematics (NCETM) mastery materials to developing a deep and lasting understanding of mathematical procedures and concepts. The children will use manipulatives (e.g. counters and tens frames), pictorial representations (e.g. number line, bar model and whole part model) and abstracts (e.g. equations) to their support learning.  </w:t>
                            </w:r>
                          </w:p>
                          <w:p w14:paraId="7E235CF1" w14:textId="77777777" w:rsidR="001A2EAC" w:rsidRDefault="001D7F5A">
                            <w:pPr>
                              <w:spacing w:line="258" w:lineRule="auto"/>
                              <w:textDirection w:val="btLr"/>
                            </w:pPr>
                            <w:r>
                              <w:rPr>
                                <w:rFonts w:ascii="Century Gothic" w:eastAsia="Century Gothic" w:hAnsi="Century Gothic" w:cs="Century Gothic"/>
                                <w:color w:val="FFFFFF"/>
                              </w:rPr>
                              <w:t xml:space="preserve">The children will also be using </w:t>
                            </w:r>
                            <w:proofErr w:type="spellStart"/>
                            <w:r>
                              <w:rPr>
                                <w:rFonts w:ascii="Century Gothic" w:eastAsia="Century Gothic" w:hAnsi="Century Gothic" w:cs="Century Gothic"/>
                                <w:color w:val="FFFFFF"/>
                              </w:rPr>
                              <w:t>rekenreks</w:t>
                            </w:r>
                            <w:proofErr w:type="spellEnd"/>
                            <w:r>
                              <w:rPr>
                                <w:rFonts w:ascii="Century Gothic" w:eastAsia="Century Gothic" w:hAnsi="Century Gothic" w:cs="Century Gothic"/>
                                <w:color w:val="FFFFFF"/>
                              </w:rPr>
                              <w:t xml:space="preserve"> (small bead frames) to help them develop quick recall of 1-20 number facts. </w:t>
                            </w:r>
                          </w:p>
                          <w:p w14:paraId="2DB176B9" w14:textId="77777777" w:rsidR="001A2EAC" w:rsidRDefault="001D7F5A">
                            <w:pPr>
                              <w:spacing w:line="258" w:lineRule="auto"/>
                              <w:textDirection w:val="btLr"/>
                            </w:pPr>
                            <w:r>
                              <w:rPr>
                                <w:rFonts w:ascii="Century Gothic" w:eastAsia="Century Gothic" w:hAnsi="Century Gothic" w:cs="Century Gothic"/>
                                <w:color w:val="FFFFFF"/>
                              </w:rPr>
                              <w:t>Year 2 children will access previous SATs papers to check their subject knowledge.</w:t>
                            </w:r>
                          </w:p>
                          <w:p w14:paraId="0C2463B6" w14:textId="77777777" w:rsidR="001A2EAC" w:rsidRDefault="001A2EAC">
                            <w:pPr>
                              <w:spacing w:line="258" w:lineRule="auto"/>
                              <w:textDirection w:val="btLr"/>
                            </w:pPr>
                          </w:p>
                          <w:p w14:paraId="6B12020D" w14:textId="77777777" w:rsidR="001A2EAC" w:rsidRDefault="001A2EAC">
                            <w:pPr>
                              <w:spacing w:line="258" w:lineRule="auto"/>
                              <w:textDirection w:val="btLr"/>
                            </w:pPr>
                          </w:p>
                          <w:p w14:paraId="2CE58AC2" w14:textId="77777777" w:rsidR="001A2EAC" w:rsidRDefault="001A2EAC">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63500</wp:posOffset>
                </wp:positionV>
                <wp:extent cx="2324100" cy="5096821"/>
                <wp:effectExtent b="0" l="0" r="0" t="0"/>
                <wp:wrapNone/>
                <wp:docPr id="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324100" cy="5096821"/>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335533E2" wp14:editId="66B43978">
                <wp:simplePos x="0" y="0"/>
                <wp:positionH relativeFrom="column">
                  <wp:posOffset>4660900</wp:posOffset>
                </wp:positionH>
                <wp:positionV relativeFrom="paragraph">
                  <wp:posOffset>50800</wp:posOffset>
                </wp:positionV>
                <wp:extent cx="2324100" cy="4295775"/>
                <wp:effectExtent l="0" t="0" r="0" b="0"/>
                <wp:wrapNone/>
                <wp:docPr id="8" name="Rectangle 8"/>
                <wp:cNvGraphicFramePr/>
                <a:graphic xmlns:a="http://schemas.openxmlformats.org/drawingml/2006/main">
                  <a:graphicData uri="http://schemas.microsoft.com/office/word/2010/wordprocessingShape">
                    <wps:wsp>
                      <wps:cNvSpPr/>
                      <wps:spPr>
                        <a:xfrm>
                          <a:off x="4193475" y="1170150"/>
                          <a:ext cx="2305200" cy="4274100"/>
                        </a:xfrm>
                        <a:prstGeom prst="rect">
                          <a:avLst/>
                        </a:prstGeom>
                        <a:solidFill>
                          <a:srgbClr val="33CCFF"/>
                        </a:solidFill>
                        <a:ln w="19050" cap="flat" cmpd="sng">
                          <a:solidFill>
                            <a:schemeClr val="dk1"/>
                          </a:solidFill>
                          <a:prstDash val="solid"/>
                          <a:miter lim="800000"/>
                          <a:headEnd type="none" w="sm" len="sm"/>
                          <a:tailEnd type="none" w="sm" len="sm"/>
                        </a:ln>
                      </wps:spPr>
                      <wps:txbx>
                        <w:txbxContent>
                          <w:p w14:paraId="5F3D8DAF" w14:textId="77777777" w:rsidR="001A2EAC" w:rsidRDefault="001D7F5A">
                            <w:pPr>
                              <w:spacing w:after="0" w:line="258" w:lineRule="auto"/>
                              <w:jc w:val="center"/>
                              <w:textDirection w:val="btLr"/>
                            </w:pPr>
                            <w:r>
                              <w:rPr>
                                <w:rFonts w:ascii="Century Gothic" w:eastAsia="Century Gothic" w:hAnsi="Century Gothic" w:cs="Century Gothic"/>
                                <w:b/>
                                <w:color w:val="000000"/>
                                <w:sz w:val="24"/>
                                <w:u w:val="single"/>
                              </w:rPr>
                              <w:t>Science</w:t>
                            </w:r>
                          </w:p>
                          <w:p w14:paraId="577151CF" w14:textId="77777777" w:rsidR="001A2EAC" w:rsidRDefault="001D7F5A">
                            <w:pPr>
                              <w:spacing w:after="0" w:line="240" w:lineRule="auto"/>
                              <w:textDirection w:val="btLr"/>
                            </w:pPr>
                            <w:r>
                              <w:rPr>
                                <w:rFonts w:ascii="Century Gothic" w:eastAsia="Century Gothic" w:hAnsi="Century Gothic" w:cs="Century Gothic"/>
                                <w:b/>
                                <w:color w:val="000000"/>
                                <w:sz w:val="24"/>
                              </w:rPr>
                              <w:t>F</w:t>
                            </w:r>
                            <w:r>
                              <w:rPr>
                                <w:rFonts w:ascii="Century Gothic" w:eastAsia="Century Gothic" w:hAnsi="Century Gothic" w:cs="Century Gothic"/>
                                <w:b/>
                                <w:color w:val="000000"/>
                              </w:rPr>
                              <w:t>ocus</w:t>
                            </w:r>
                            <w:r>
                              <w:rPr>
                                <w:rFonts w:ascii="Century Gothic" w:eastAsia="Century Gothic" w:hAnsi="Century Gothic" w:cs="Century Gothic"/>
                                <w:color w:val="000000"/>
                              </w:rPr>
                              <w:t>: This term the children will be learning about plants</w:t>
                            </w:r>
                            <w:r>
                              <w:rPr>
                                <w:rFonts w:ascii="Century Gothic" w:eastAsia="Century Gothic" w:hAnsi="Century Gothic" w:cs="Century Gothic"/>
                                <w:color w:val="000000"/>
                              </w:rPr>
                              <w:t>. We will be exploring our school grounds to see which plants grow there and using graphs to show what we found.</w:t>
                            </w:r>
                          </w:p>
                          <w:p w14:paraId="315C46DF" w14:textId="77777777" w:rsidR="001A2EAC" w:rsidRDefault="001D7F5A">
                            <w:pPr>
                              <w:spacing w:after="0" w:line="240" w:lineRule="auto"/>
                              <w:textDirection w:val="btLr"/>
                            </w:pPr>
                            <w:r>
                              <w:rPr>
                                <w:rFonts w:ascii="Century Gothic" w:eastAsia="Century Gothic" w:hAnsi="Century Gothic" w:cs="Century Gothic"/>
                                <w:color w:val="000000"/>
                              </w:rPr>
                              <w:t xml:space="preserve">We will also be identifying and labelling the different parts of a plants and learning about what each part of the plant does. </w:t>
                            </w:r>
                          </w:p>
                          <w:p w14:paraId="3C17963B" w14:textId="77777777" w:rsidR="001A2EAC" w:rsidRDefault="001D7F5A">
                            <w:pPr>
                              <w:spacing w:after="0" w:line="240" w:lineRule="auto"/>
                              <w:textDirection w:val="btLr"/>
                            </w:pPr>
                            <w:r>
                              <w:rPr>
                                <w:rFonts w:ascii="Century Gothic" w:eastAsia="Century Gothic" w:hAnsi="Century Gothic" w:cs="Century Gothic"/>
                                <w:color w:val="000000"/>
                              </w:rPr>
                              <w:t xml:space="preserve">We will be investigating how plants grow and looking at the </w:t>
                            </w:r>
                            <w:proofErr w:type="gramStart"/>
                            <w:r>
                              <w:rPr>
                                <w:rFonts w:ascii="Century Gothic" w:eastAsia="Century Gothic" w:hAnsi="Century Gothic" w:cs="Century Gothic"/>
                                <w:color w:val="000000"/>
                              </w:rPr>
                              <w:t>conditions</w:t>
                            </w:r>
                            <w:proofErr w:type="gramEnd"/>
                            <w:r>
                              <w:rPr>
                                <w:rFonts w:ascii="Century Gothic" w:eastAsia="Century Gothic" w:hAnsi="Century Gothic" w:cs="Century Gothic"/>
                                <w:color w:val="000000"/>
                              </w:rPr>
                              <w:t xml:space="preserve"> plants grow in and investigating how this suits different plants.</w:t>
                            </w:r>
                          </w:p>
                          <w:p w14:paraId="6FEB1844" w14:textId="77777777" w:rsidR="001A2EAC" w:rsidRDefault="001A2EAC">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4660900</wp:posOffset>
                </wp:positionH>
                <wp:positionV relativeFrom="paragraph">
                  <wp:posOffset>50800</wp:posOffset>
                </wp:positionV>
                <wp:extent cx="2324100" cy="4295775"/>
                <wp:effectExtent b="0" l="0" r="0" t="0"/>
                <wp:wrapNone/>
                <wp:docPr id="8"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2324100" cy="4295775"/>
                        </a:xfrm>
                        <a:prstGeom prst="rect"/>
                        <a:ln/>
                      </pic:spPr>
                    </pic:pic>
                  </a:graphicData>
                </a:graphic>
              </wp:anchor>
            </w:drawing>
          </mc:Fallback>
        </mc:AlternateContent>
      </w:r>
    </w:p>
    <w:p w14:paraId="119E1F90" w14:textId="77777777" w:rsidR="001A2EAC" w:rsidRDefault="001A2EAC">
      <w:pPr>
        <w:spacing w:after="0"/>
      </w:pPr>
    </w:p>
    <w:p w14:paraId="7A2D89F6" w14:textId="77777777" w:rsidR="001A2EAC" w:rsidRDefault="001A2EAC">
      <w:pPr>
        <w:spacing w:after="0"/>
      </w:pPr>
    </w:p>
    <w:p w14:paraId="40129A7A" w14:textId="77777777" w:rsidR="001A2EAC" w:rsidRDefault="001A2EAC">
      <w:pPr>
        <w:spacing w:after="0"/>
      </w:pPr>
    </w:p>
    <w:p w14:paraId="24BD1AC1" w14:textId="77777777" w:rsidR="001A2EAC" w:rsidRDefault="001A2EAC">
      <w:pPr>
        <w:spacing w:after="0"/>
      </w:pPr>
    </w:p>
    <w:p w14:paraId="05B82F31" w14:textId="77777777" w:rsidR="001A2EAC" w:rsidRDefault="001A2EAC">
      <w:pPr>
        <w:spacing w:after="0"/>
      </w:pPr>
    </w:p>
    <w:p w14:paraId="05F70C73" w14:textId="77777777" w:rsidR="001A2EAC" w:rsidRDefault="001A2EAC">
      <w:pPr>
        <w:spacing w:after="0"/>
      </w:pPr>
    </w:p>
    <w:p w14:paraId="71A53A3E" w14:textId="77777777" w:rsidR="001A2EAC" w:rsidRDefault="001A2EAC">
      <w:pPr>
        <w:spacing w:after="0"/>
      </w:pPr>
    </w:p>
    <w:p w14:paraId="6AB84BA4" w14:textId="77777777" w:rsidR="001A2EAC" w:rsidRDefault="001A2EAC">
      <w:pPr>
        <w:spacing w:after="0"/>
      </w:pPr>
    </w:p>
    <w:p w14:paraId="3B3ABACE" w14:textId="77777777" w:rsidR="001A2EAC" w:rsidRDefault="001A2EAC">
      <w:pPr>
        <w:spacing w:after="0"/>
      </w:pPr>
    </w:p>
    <w:p w14:paraId="571D3DB6" w14:textId="77777777" w:rsidR="001A2EAC" w:rsidRDefault="001A2EAC">
      <w:pPr>
        <w:spacing w:after="0"/>
      </w:pPr>
    </w:p>
    <w:p w14:paraId="17D556E5" w14:textId="77777777" w:rsidR="001A2EAC" w:rsidRDefault="001A2EAC">
      <w:pPr>
        <w:spacing w:after="0"/>
      </w:pPr>
    </w:p>
    <w:p w14:paraId="6E73589E" w14:textId="77777777" w:rsidR="001A2EAC" w:rsidRDefault="001A2EAC">
      <w:pPr>
        <w:spacing w:after="0"/>
      </w:pPr>
    </w:p>
    <w:p w14:paraId="5A1BA5E6" w14:textId="77777777" w:rsidR="001A2EAC" w:rsidRDefault="001A2EAC">
      <w:pPr>
        <w:spacing w:after="0"/>
      </w:pPr>
    </w:p>
    <w:p w14:paraId="71B8562C" w14:textId="77777777" w:rsidR="001A2EAC" w:rsidRDefault="001A2EAC">
      <w:pPr>
        <w:spacing w:after="0"/>
      </w:pPr>
    </w:p>
    <w:p w14:paraId="47CECC39" w14:textId="77777777" w:rsidR="001A2EAC" w:rsidRDefault="001A2EAC">
      <w:pPr>
        <w:spacing w:after="0"/>
      </w:pPr>
    </w:p>
    <w:p w14:paraId="637D7275" w14:textId="77777777" w:rsidR="001A2EAC" w:rsidRDefault="001A2EAC">
      <w:pPr>
        <w:spacing w:after="0"/>
      </w:pPr>
    </w:p>
    <w:p w14:paraId="5E9CE4D8" w14:textId="77777777" w:rsidR="001A2EAC" w:rsidRDefault="001A2EAC">
      <w:pPr>
        <w:spacing w:after="0"/>
      </w:pPr>
    </w:p>
    <w:p w14:paraId="4404135A" w14:textId="77777777" w:rsidR="001A2EAC" w:rsidRDefault="001A2EAC">
      <w:pPr>
        <w:spacing w:after="0"/>
      </w:pPr>
    </w:p>
    <w:p w14:paraId="6B673836" w14:textId="77777777" w:rsidR="001A2EAC" w:rsidRDefault="001D7F5A">
      <w:pPr>
        <w:spacing w:after="0"/>
      </w:pPr>
      <w:r>
        <w:rPr>
          <w:noProof/>
        </w:rPr>
        <w:drawing>
          <wp:anchor distT="114300" distB="114300" distL="114300" distR="114300" simplePos="0" relativeHeight="251665408" behindDoc="0" locked="0" layoutInCell="1" hidden="0" allowOverlap="1" wp14:anchorId="2B0D9EAA" wp14:editId="448CB314">
            <wp:simplePos x="0" y="0"/>
            <wp:positionH relativeFrom="column">
              <wp:posOffset>4657725</wp:posOffset>
            </wp:positionH>
            <wp:positionV relativeFrom="paragraph">
              <wp:posOffset>184051</wp:posOffset>
            </wp:positionV>
            <wp:extent cx="2324100" cy="1381897"/>
            <wp:effectExtent l="0" t="0" r="0" b="0"/>
            <wp:wrapNone/>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324100" cy="1381897"/>
                    </a:xfrm>
                    <a:prstGeom prst="rect">
                      <a:avLst/>
                    </a:prstGeom>
                    <a:ln/>
                  </pic:spPr>
                </pic:pic>
              </a:graphicData>
            </a:graphic>
          </wp:anchor>
        </w:drawing>
      </w:r>
    </w:p>
    <w:p w14:paraId="71E46B9F" w14:textId="77777777" w:rsidR="001A2EAC" w:rsidRDefault="001A2EAC">
      <w:pPr>
        <w:spacing w:after="0"/>
      </w:pPr>
    </w:p>
    <w:p w14:paraId="6301A447" w14:textId="77777777" w:rsidR="001A2EAC" w:rsidRDefault="001A2EAC">
      <w:pPr>
        <w:spacing w:after="0"/>
      </w:pPr>
    </w:p>
    <w:p w14:paraId="510818D3" w14:textId="77777777" w:rsidR="001A2EAC" w:rsidRDefault="001A2EAC">
      <w:pPr>
        <w:spacing w:after="0"/>
      </w:pPr>
    </w:p>
    <w:p w14:paraId="3EAD391C" w14:textId="77777777" w:rsidR="001A2EAC" w:rsidRDefault="001A2EAC">
      <w:pPr>
        <w:spacing w:after="0"/>
      </w:pPr>
    </w:p>
    <w:p w14:paraId="1674B493" w14:textId="77777777" w:rsidR="001A2EAC" w:rsidRDefault="001A2EAC">
      <w:pPr>
        <w:spacing w:after="0"/>
      </w:pPr>
    </w:p>
    <w:p w14:paraId="1640373C" w14:textId="77777777" w:rsidR="001A2EAC" w:rsidRDefault="001A2EAC">
      <w:pPr>
        <w:spacing w:after="0"/>
      </w:pPr>
    </w:p>
    <w:p w14:paraId="3893A561" w14:textId="77777777" w:rsidR="001A2EAC" w:rsidRDefault="001D7F5A">
      <w:pPr>
        <w:spacing w:after="0"/>
      </w:pPr>
      <w:r>
        <w:rPr>
          <w:noProof/>
        </w:rPr>
        <w:lastRenderedPageBreak/>
        <mc:AlternateContent>
          <mc:Choice Requires="wpg">
            <w:drawing>
              <wp:anchor distT="0" distB="0" distL="114300" distR="114300" simplePos="0" relativeHeight="251666432" behindDoc="0" locked="0" layoutInCell="1" hidden="0" allowOverlap="1" wp14:anchorId="64BEDF81" wp14:editId="09913E85">
                <wp:simplePos x="0" y="0"/>
                <wp:positionH relativeFrom="column">
                  <wp:posOffset>-200024</wp:posOffset>
                </wp:positionH>
                <wp:positionV relativeFrom="paragraph">
                  <wp:posOffset>104620</wp:posOffset>
                </wp:positionV>
                <wp:extent cx="2276475" cy="2833786"/>
                <wp:effectExtent l="0" t="0" r="0" b="0"/>
                <wp:wrapNone/>
                <wp:docPr id="4" name="Group 4"/>
                <wp:cNvGraphicFramePr/>
                <a:graphic xmlns:a="http://schemas.openxmlformats.org/drawingml/2006/main">
                  <a:graphicData uri="http://schemas.microsoft.com/office/word/2010/wordprocessingGroup">
                    <wpg:wgp>
                      <wpg:cNvGrpSpPr/>
                      <wpg:grpSpPr>
                        <a:xfrm>
                          <a:off x="0" y="0"/>
                          <a:ext cx="2276475" cy="2833786"/>
                          <a:chOff x="4200925" y="2176700"/>
                          <a:chExt cx="2290450" cy="2851125"/>
                        </a:xfrm>
                      </wpg:grpSpPr>
                      <wpg:grpSp>
                        <wpg:cNvPr id="2008302882" name="Group 2008302882"/>
                        <wpg:cNvGrpSpPr/>
                        <wpg:grpSpPr>
                          <a:xfrm>
                            <a:off x="4207283" y="2183067"/>
                            <a:ext cx="2277729" cy="2838400"/>
                            <a:chOff x="4213478" y="2189325"/>
                            <a:chExt cx="2265045" cy="3181350"/>
                          </a:xfrm>
                        </wpg:grpSpPr>
                        <wps:wsp>
                          <wps:cNvPr id="1609438616" name="Rectangle 1609438616"/>
                          <wps:cNvSpPr/>
                          <wps:spPr>
                            <a:xfrm>
                              <a:off x="4213478" y="2189325"/>
                              <a:ext cx="2265025" cy="3181350"/>
                            </a:xfrm>
                            <a:prstGeom prst="rect">
                              <a:avLst/>
                            </a:prstGeom>
                            <a:noFill/>
                            <a:ln>
                              <a:noFill/>
                            </a:ln>
                          </wps:spPr>
                          <wps:txbx>
                            <w:txbxContent>
                              <w:p w14:paraId="3C2C5C7A" w14:textId="77777777" w:rsidR="001A2EAC" w:rsidRDefault="001A2EAC">
                                <w:pPr>
                                  <w:spacing w:after="0" w:line="240" w:lineRule="auto"/>
                                  <w:textDirection w:val="btLr"/>
                                </w:pPr>
                              </w:p>
                            </w:txbxContent>
                          </wps:txbx>
                          <wps:bodyPr spcFirstLastPara="1" wrap="square" lIns="91425" tIns="91425" rIns="91425" bIns="91425" anchor="ctr" anchorCtr="0">
                            <a:noAutofit/>
                          </wps:bodyPr>
                        </wps:wsp>
                        <wps:wsp>
                          <wps:cNvPr id="1589081946" name="Rectangle 1589081946"/>
                          <wps:cNvSpPr/>
                          <wps:spPr>
                            <a:xfrm>
                              <a:off x="4213478" y="2189325"/>
                              <a:ext cx="2265045" cy="3181350"/>
                            </a:xfrm>
                            <a:prstGeom prst="rect">
                              <a:avLst/>
                            </a:prstGeom>
                            <a:solidFill>
                              <a:srgbClr val="00FF00"/>
                            </a:solidFill>
                            <a:ln w="12700" cap="flat" cmpd="sng">
                              <a:solidFill>
                                <a:schemeClr val="dk1"/>
                              </a:solidFill>
                              <a:prstDash val="solid"/>
                              <a:miter lim="800000"/>
                              <a:headEnd type="none" w="sm" len="sm"/>
                              <a:tailEnd type="none" w="sm" len="sm"/>
                            </a:ln>
                          </wps:spPr>
                          <wps:txbx>
                            <w:txbxContent>
                              <w:p w14:paraId="367F3475" w14:textId="77777777" w:rsidR="001A2EAC" w:rsidRDefault="001D7F5A">
                                <w:pPr>
                                  <w:spacing w:after="0" w:line="258" w:lineRule="auto"/>
                                  <w:textDirection w:val="btLr"/>
                                </w:pPr>
                                <w:r>
                                  <w:rPr>
                                    <w:rFonts w:ascii="Century Gothic" w:eastAsia="Century Gothic" w:hAnsi="Century Gothic" w:cs="Century Gothic"/>
                                    <w:b/>
                                    <w:color w:val="000000"/>
                                    <w:sz w:val="28"/>
                                    <w:u w:val="single"/>
                                  </w:rPr>
                                  <w:t>History</w:t>
                                </w:r>
                              </w:p>
                              <w:p w14:paraId="490C34BC" w14:textId="77777777" w:rsidR="001A2EAC" w:rsidRDefault="001A2EAC">
                                <w:pPr>
                                  <w:spacing w:line="258" w:lineRule="auto"/>
                                  <w:jc w:val="center"/>
                                  <w:textDirection w:val="btLr"/>
                                </w:pPr>
                              </w:p>
                              <w:p w14:paraId="744FEE08" w14:textId="77777777" w:rsidR="001A2EAC" w:rsidRDefault="001A2EAC">
                                <w:pPr>
                                  <w:spacing w:after="0" w:line="240" w:lineRule="auto"/>
                                  <w:textDirection w:val="btLr"/>
                                </w:pPr>
                              </w:p>
                            </w:txbxContent>
                          </wps:txbx>
                          <wps:bodyPr spcFirstLastPara="1" wrap="square" lIns="91425" tIns="45700" rIns="91425" bIns="45700" anchor="t" anchorCtr="0">
                            <a:noAutofit/>
                          </wps:bodyPr>
                        </wps:wsp>
                        <wps:wsp>
                          <wps:cNvPr id="506510614" name="Rectangle 506510614"/>
                          <wps:cNvSpPr/>
                          <wps:spPr>
                            <a:xfrm>
                              <a:off x="4213500" y="2443744"/>
                              <a:ext cx="2264458" cy="531287"/>
                            </a:xfrm>
                            <a:prstGeom prst="rect">
                              <a:avLst/>
                            </a:prstGeom>
                            <a:noFill/>
                            <a:ln>
                              <a:noFill/>
                            </a:ln>
                          </wps:spPr>
                          <wps:txbx>
                            <w:txbxContent>
                              <w:p w14:paraId="6DD9BBD1" w14:textId="77777777" w:rsidR="001A2EAC" w:rsidRDefault="001D7F5A">
                                <w:pPr>
                                  <w:spacing w:after="0" w:line="240" w:lineRule="auto"/>
                                  <w:textDirection w:val="btLr"/>
                                </w:pPr>
                                <w:r>
                                  <w:rPr>
                                    <w:rFonts w:ascii="Arial" w:eastAsia="Arial" w:hAnsi="Arial" w:cs="Arial"/>
                                    <w:color w:val="000000"/>
                                    <w:sz w:val="24"/>
                                  </w:rPr>
                                  <w:t>This term in history our focus will be the space race. We will look at the Apollo</w:t>
                                </w:r>
                                <w:proofErr w:type="gramStart"/>
                                <w:r>
                                  <w:rPr>
                                    <w:rFonts w:ascii="Arial" w:eastAsia="Arial" w:hAnsi="Arial" w:cs="Arial"/>
                                    <w:color w:val="000000"/>
                                    <w:sz w:val="24"/>
                                  </w:rPr>
                                  <w:t xml:space="preserve"> Missions and in particular</w:t>
                                </w:r>
                                <w:proofErr w:type="gramEnd"/>
                                <w:r>
                                  <w:rPr>
                                    <w:rFonts w:ascii="Arial" w:eastAsia="Arial" w:hAnsi="Arial" w:cs="Arial"/>
                                    <w:color w:val="000000"/>
                                    <w:sz w:val="24"/>
                                  </w:rPr>
                                  <w:t xml:space="preserve"> the moon landings. We will learn about which animals went to space first as well as the first men on the moon. </w:t>
                                </w:r>
                              </w:p>
                              <w:p w14:paraId="55073091" w14:textId="77777777" w:rsidR="001A2EAC" w:rsidRDefault="001D7F5A">
                                <w:pPr>
                                  <w:spacing w:after="0" w:line="240" w:lineRule="auto"/>
                                  <w:textDirection w:val="btLr"/>
                                </w:pPr>
                                <w:r>
                                  <w:rPr>
                                    <w:rFonts w:ascii="Arial" w:eastAsia="Arial" w:hAnsi="Arial" w:cs="Arial"/>
                                    <w:color w:val="000000"/>
                                    <w:sz w:val="24"/>
                                  </w:rPr>
                                  <w:t xml:space="preserve">We will spend some time looking at the planets and investigating what a space station is. This will link to our English unit. </w:t>
                                </w:r>
                              </w:p>
                            </w:txbxContent>
                          </wps:txbx>
                          <wps:bodyPr spcFirstLastPara="1" wrap="square" lIns="91425" tIns="91425" rIns="91425" bIns="91425"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-200024</wp:posOffset>
                </wp:positionH>
                <wp:positionV relativeFrom="paragraph">
                  <wp:posOffset>104620</wp:posOffset>
                </wp:positionV>
                <wp:extent cx="2276475" cy="2833786"/>
                <wp:effectExtent b="0" l="0" r="0" t="0"/>
                <wp:wrapNone/>
                <wp:docPr id="4"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276475" cy="2833786"/>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241821F3" wp14:editId="4CDB3281">
                <wp:simplePos x="0" y="0"/>
                <wp:positionH relativeFrom="column">
                  <wp:posOffset>4895850</wp:posOffset>
                </wp:positionH>
                <wp:positionV relativeFrom="paragraph">
                  <wp:posOffset>144249</wp:posOffset>
                </wp:positionV>
                <wp:extent cx="2082591" cy="2238375"/>
                <wp:effectExtent l="0" t="0" r="0" b="0"/>
                <wp:wrapNone/>
                <wp:docPr id="16" name="Rectangle 16"/>
                <wp:cNvGraphicFramePr/>
                <a:graphic xmlns:a="http://schemas.openxmlformats.org/drawingml/2006/main">
                  <a:graphicData uri="http://schemas.microsoft.com/office/word/2010/wordprocessingShape">
                    <wps:wsp>
                      <wps:cNvSpPr/>
                      <wps:spPr>
                        <a:xfrm>
                          <a:off x="4156325" y="2637000"/>
                          <a:ext cx="1847100" cy="198900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7D7762AF" w14:textId="77777777" w:rsidR="001A2EAC" w:rsidRDefault="001D7F5A">
                            <w:pPr>
                              <w:spacing w:after="0" w:line="258" w:lineRule="auto"/>
                              <w:jc w:val="center"/>
                              <w:textDirection w:val="btLr"/>
                            </w:pPr>
                            <w:r>
                              <w:rPr>
                                <w:rFonts w:ascii="Century Gothic" w:eastAsia="Century Gothic" w:hAnsi="Century Gothic" w:cs="Century Gothic"/>
                                <w:b/>
                                <w:color w:val="FFFFFF"/>
                                <w:u w:val="single"/>
                              </w:rPr>
                              <w:t xml:space="preserve">Computing </w:t>
                            </w:r>
                          </w:p>
                          <w:p w14:paraId="6811E036" w14:textId="77777777" w:rsidR="001A2EAC" w:rsidRDefault="001D7F5A">
                            <w:pPr>
                              <w:spacing w:after="0" w:line="258" w:lineRule="auto"/>
                              <w:textDirection w:val="btLr"/>
                            </w:pPr>
                            <w:r>
                              <w:rPr>
                                <w:rFonts w:ascii="Century Gothic" w:eastAsia="Century Gothic" w:hAnsi="Century Gothic" w:cs="Century Gothic"/>
                                <w:color w:val="FFFFFF"/>
                              </w:rPr>
                              <w:t xml:space="preserve">In computing this </w:t>
                            </w:r>
                            <w:proofErr w:type="gramStart"/>
                            <w:r>
                              <w:rPr>
                                <w:rFonts w:ascii="Century Gothic" w:eastAsia="Century Gothic" w:hAnsi="Century Gothic" w:cs="Century Gothic"/>
                                <w:color w:val="FFFFFF"/>
                              </w:rPr>
                              <w:t>term</w:t>
                            </w:r>
                            <w:proofErr w:type="gramEnd"/>
                            <w:r>
                              <w:rPr>
                                <w:rFonts w:ascii="Century Gothic" w:eastAsia="Century Gothic" w:hAnsi="Century Gothic" w:cs="Century Gothic"/>
                                <w:color w:val="FFFFFF"/>
                              </w:rPr>
                              <w:t xml:space="preserve"> we will start a new unit on programming. We will learn how algorithms are implemented as programs on digital devices and will be able to create and debug simple programs.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4895850</wp:posOffset>
                </wp:positionH>
                <wp:positionV relativeFrom="paragraph">
                  <wp:posOffset>144249</wp:posOffset>
                </wp:positionV>
                <wp:extent cx="2082591" cy="2238375"/>
                <wp:effectExtent b="0" l="0" r="0" t="0"/>
                <wp:wrapNone/>
                <wp:docPr id="16" name="image20.png"/>
                <a:graphic>
                  <a:graphicData uri="http://schemas.openxmlformats.org/drawingml/2006/picture">
                    <pic:pic>
                      <pic:nvPicPr>
                        <pic:cNvPr id="0" name="image20.png"/>
                        <pic:cNvPicPr preferRelativeResize="0"/>
                      </pic:nvPicPr>
                      <pic:blipFill>
                        <a:blip r:embed="rId16"/>
                        <a:srcRect/>
                        <a:stretch>
                          <a:fillRect/>
                        </a:stretch>
                      </pic:blipFill>
                      <pic:spPr>
                        <a:xfrm>
                          <a:off x="0" y="0"/>
                          <a:ext cx="2082591" cy="2238375"/>
                        </a:xfrm>
                        <a:prstGeom prst="rect"/>
                        <a:ln/>
                      </pic:spPr>
                    </pic:pic>
                  </a:graphicData>
                </a:graphic>
              </wp:anchor>
            </w:drawing>
          </mc:Fallback>
        </mc:AlternateContent>
      </w:r>
      <w:r>
        <w:rPr>
          <w:noProof/>
        </w:rPr>
        <w:drawing>
          <wp:anchor distT="0" distB="0" distL="114300" distR="114300" simplePos="0" relativeHeight="251668480" behindDoc="0" locked="0" layoutInCell="1" hidden="0" allowOverlap="1" wp14:anchorId="102D66CB" wp14:editId="38CD2AC0">
            <wp:simplePos x="0" y="0"/>
            <wp:positionH relativeFrom="column">
              <wp:posOffset>2166938</wp:posOffset>
            </wp:positionH>
            <wp:positionV relativeFrom="paragraph">
              <wp:posOffset>152400</wp:posOffset>
            </wp:positionV>
            <wp:extent cx="2555081" cy="3624892"/>
            <wp:effectExtent l="0" t="0" r="0" b="0"/>
            <wp:wrapSquare wrapText="bothSides" distT="0" distB="0" distL="114300" distR="114300"/>
            <wp:docPr id="18" name="image1.png" descr="A close-up of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newspaper&#10;&#10;Description automatically generated"/>
                    <pic:cNvPicPr preferRelativeResize="0"/>
                  </pic:nvPicPr>
                  <pic:blipFill>
                    <a:blip r:embed="rId17"/>
                    <a:srcRect/>
                    <a:stretch>
                      <a:fillRect/>
                    </a:stretch>
                  </pic:blipFill>
                  <pic:spPr>
                    <a:xfrm>
                      <a:off x="0" y="0"/>
                      <a:ext cx="2555081" cy="3624892"/>
                    </a:xfrm>
                    <a:prstGeom prst="rect">
                      <a:avLst/>
                    </a:prstGeom>
                    <a:ln/>
                  </pic:spPr>
                </pic:pic>
              </a:graphicData>
            </a:graphic>
          </wp:anchor>
        </w:drawing>
      </w:r>
    </w:p>
    <w:p w14:paraId="133C5701" w14:textId="77777777" w:rsidR="001A2EAC" w:rsidRDefault="001A2EAC">
      <w:pPr>
        <w:tabs>
          <w:tab w:val="left" w:pos="2650"/>
        </w:tabs>
      </w:pPr>
    </w:p>
    <w:p w14:paraId="0CE26FE6" w14:textId="77777777" w:rsidR="001A2EAC" w:rsidRDefault="001D7F5A">
      <w:pPr>
        <w:tabs>
          <w:tab w:val="left" w:pos="2650"/>
        </w:tabs>
      </w:pPr>
      <w:r>
        <w:rPr>
          <w:rFonts w:ascii="Arial" w:eastAsia="Arial" w:hAnsi="Arial" w:cs="Arial"/>
          <w:color w:val="0000FF"/>
          <w:sz w:val="27"/>
          <w:szCs w:val="27"/>
        </w:rPr>
        <w:t>d</w:t>
      </w:r>
    </w:p>
    <w:p w14:paraId="65EB7650" w14:textId="77777777" w:rsidR="001A2EAC" w:rsidRDefault="001A2EAC"/>
    <w:p w14:paraId="1526B7E7" w14:textId="77777777" w:rsidR="001A2EAC" w:rsidRDefault="001A2EAC"/>
    <w:p w14:paraId="0969CE6C" w14:textId="77777777" w:rsidR="001A2EAC" w:rsidRDefault="001A2EAC"/>
    <w:p w14:paraId="3B20ACDF" w14:textId="77777777" w:rsidR="001A2EAC" w:rsidRDefault="001A2EAC"/>
    <w:p w14:paraId="6F94C438" w14:textId="77777777" w:rsidR="001A2EAC" w:rsidRDefault="001A2EAC"/>
    <w:p w14:paraId="3938970C" w14:textId="77777777" w:rsidR="001A2EAC" w:rsidRDefault="001A2EAC"/>
    <w:p w14:paraId="4B078731" w14:textId="77777777" w:rsidR="001A2EAC" w:rsidRDefault="001D7F5A">
      <w:r>
        <w:rPr>
          <w:noProof/>
        </w:rPr>
        <mc:AlternateContent>
          <mc:Choice Requires="wpg">
            <w:drawing>
              <wp:anchor distT="0" distB="0" distL="114300" distR="114300" simplePos="0" relativeHeight="251669504" behindDoc="0" locked="0" layoutInCell="1" hidden="0" allowOverlap="1" wp14:anchorId="31EDD9A6" wp14:editId="0CC37D3D">
                <wp:simplePos x="0" y="0"/>
                <wp:positionH relativeFrom="column">
                  <wp:posOffset>4972050</wp:posOffset>
                </wp:positionH>
                <wp:positionV relativeFrom="paragraph">
                  <wp:posOffset>37631</wp:posOffset>
                </wp:positionV>
                <wp:extent cx="2009775" cy="2970588"/>
                <wp:effectExtent l="0" t="0" r="0" b="0"/>
                <wp:wrapNone/>
                <wp:docPr id="1" name="Rectangle 1"/>
                <wp:cNvGraphicFramePr/>
                <a:graphic xmlns:a="http://schemas.openxmlformats.org/drawingml/2006/main">
                  <a:graphicData uri="http://schemas.microsoft.com/office/word/2010/wordprocessingShape">
                    <wps:wsp>
                      <wps:cNvSpPr/>
                      <wps:spPr>
                        <a:xfrm>
                          <a:off x="4156350" y="2119500"/>
                          <a:ext cx="1860600" cy="2724600"/>
                        </a:xfrm>
                        <a:prstGeom prst="rect">
                          <a:avLst/>
                        </a:prstGeom>
                        <a:solidFill>
                          <a:srgbClr val="FF0066"/>
                        </a:solidFill>
                        <a:ln w="12700" cap="flat" cmpd="sng">
                          <a:solidFill>
                            <a:schemeClr val="dk1"/>
                          </a:solidFill>
                          <a:prstDash val="solid"/>
                          <a:miter lim="800000"/>
                          <a:headEnd type="none" w="sm" len="sm"/>
                          <a:tailEnd type="none" w="sm" len="sm"/>
                        </a:ln>
                      </wps:spPr>
                      <wps:txbx>
                        <w:txbxContent>
                          <w:p w14:paraId="1B5248D8" w14:textId="77777777" w:rsidR="001A2EAC" w:rsidRDefault="001D7F5A">
                            <w:pPr>
                              <w:spacing w:after="0" w:line="258" w:lineRule="auto"/>
                              <w:jc w:val="center"/>
                              <w:textDirection w:val="btLr"/>
                            </w:pPr>
                            <w:r>
                              <w:rPr>
                                <w:rFonts w:ascii="Century Gothic" w:eastAsia="Century Gothic" w:hAnsi="Century Gothic" w:cs="Century Gothic"/>
                                <w:b/>
                                <w:color w:val="FFFFFF"/>
                                <w:u w:val="single"/>
                              </w:rPr>
                              <w:t>Design Technology</w:t>
                            </w:r>
                          </w:p>
                          <w:p w14:paraId="3EC1420A" w14:textId="77777777" w:rsidR="001A2EAC" w:rsidRDefault="001D7F5A">
                            <w:pPr>
                              <w:spacing w:after="0" w:line="258" w:lineRule="auto"/>
                              <w:textDirection w:val="btLr"/>
                            </w:pPr>
                            <w:r>
                              <w:rPr>
                                <w:rFonts w:ascii="Century Gothic" w:eastAsia="Century Gothic" w:hAnsi="Century Gothic" w:cs="Century Gothic"/>
                                <w:color w:val="FFFFFF"/>
                              </w:rPr>
                              <w:t>This term the children will be designing and making a winding mechanism that sends a rocket going to the moon.</w:t>
                            </w:r>
                          </w:p>
                          <w:p w14:paraId="170F3C9F" w14:textId="77777777" w:rsidR="001A2EAC" w:rsidRDefault="001A2EAC">
                            <w:pPr>
                              <w:spacing w:after="0" w:line="258" w:lineRule="auto"/>
                              <w:textDirection w:val="btLr"/>
                            </w:pPr>
                          </w:p>
                          <w:p w14:paraId="3E956213" w14:textId="77777777" w:rsidR="001A2EAC" w:rsidRDefault="001D7F5A">
                            <w:pPr>
                              <w:spacing w:after="0" w:line="258" w:lineRule="auto"/>
                              <w:textDirection w:val="btLr"/>
                            </w:pPr>
                            <w:r>
                              <w:rPr>
                                <w:rFonts w:ascii="Century Gothic" w:eastAsia="Century Gothic" w:hAnsi="Century Gothic" w:cs="Century Gothic"/>
                                <w:color w:val="FFFFFF"/>
                              </w:rPr>
                              <w:t xml:space="preserve">We will learn different techniques for winding mechanisms and will design, assemble, </w:t>
                            </w:r>
                            <w:proofErr w:type="gramStart"/>
                            <w:r>
                              <w:rPr>
                                <w:rFonts w:ascii="Century Gothic" w:eastAsia="Century Gothic" w:hAnsi="Century Gothic" w:cs="Century Gothic"/>
                                <w:color w:val="FFFFFF"/>
                              </w:rPr>
                              <w:t>join</w:t>
                            </w:r>
                            <w:proofErr w:type="gramEnd"/>
                            <w:r>
                              <w:rPr>
                                <w:rFonts w:ascii="Century Gothic" w:eastAsia="Century Gothic" w:hAnsi="Century Gothic" w:cs="Century Gothic"/>
                                <w:color w:val="FFFFFF"/>
                              </w:rPr>
                              <w:t xml:space="preserve"> and evaluate our structures. </w:t>
                            </w:r>
                          </w:p>
                          <w:p w14:paraId="03E0433B" w14:textId="77777777" w:rsidR="001A2EAC" w:rsidRDefault="001A2EAC">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4972050</wp:posOffset>
                </wp:positionH>
                <wp:positionV relativeFrom="paragraph">
                  <wp:posOffset>37631</wp:posOffset>
                </wp:positionV>
                <wp:extent cx="2009775" cy="2970588"/>
                <wp:effectExtent b="0" l="0" r="0" t="0"/>
                <wp:wrapNone/>
                <wp:docPr id="1"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2009775" cy="2970588"/>
                        </a:xfrm>
                        <a:prstGeom prst="rect"/>
                        <a:ln/>
                      </pic:spPr>
                    </pic:pic>
                  </a:graphicData>
                </a:graphic>
              </wp:anchor>
            </w:drawing>
          </mc:Fallback>
        </mc:AlternateContent>
      </w:r>
    </w:p>
    <w:p w14:paraId="7ADA48DA" w14:textId="77777777" w:rsidR="001A2EAC" w:rsidRDefault="001D7F5A">
      <w:r>
        <w:rPr>
          <w:noProof/>
        </w:rPr>
        <mc:AlternateContent>
          <mc:Choice Requires="wpg">
            <w:drawing>
              <wp:anchor distT="0" distB="0" distL="114300" distR="114300" simplePos="0" relativeHeight="251670528" behindDoc="0" locked="0" layoutInCell="1" hidden="0" allowOverlap="1" wp14:anchorId="42A84F06" wp14:editId="4DEC660E">
                <wp:simplePos x="0" y="0"/>
                <wp:positionH relativeFrom="column">
                  <wp:posOffset>-219074</wp:posOffset>
                </wp:positionH>
                <wp:positionV relativeFrom="paragraph">
                  <wp:posOffset>212767</wp:posOffset>
                </wp:positionV>
                <wp:extent cx="2310765" cy="2236524"/>
                <wp:effectExtent l="0" t="0" r="0" b="0"/>
                <wp:wrapNone/>
                <wp:docPr id="6" name="Rectangle 6"/>
                <wp:cNvGraphicFramePr/>
                <a:graphic xmlns:a="http://schemas.openxmlformats.org/drawingml/2006/main">
                  <a:graphicData uri="http://schemas.microsoft.com/office/word/2010/wordprocessingShape">
                    <wps:wsp>
                      <wps:cNvSpPr/>
                      <wps:spPr>
                        <a:xfrm>
                          <a:off x="4169550" y="3008400"/>
                          <a:ext cx="2352900" cy="2272200"/>
                        </a:xfrm>
                        <a:prstGeom prst="rect">
                          <a:avLst/>
                        </a:prstGeom>
                        <a:solidFill>
                          <a:srgbClr val="FF9999"/>
                        </a:solidFill>
                        <a:ln w="12700" cap="flat" cmpd="sng">
                          <a:solidFill>
                            <a:schemeClr val="dk1"/>
                          </a:solidFill>
                          <a:prstDash val="solid"/>
                          <a:miter lim="800000"/>
                          <a:headEnd type="none" w="sm" len="sm"/>
                          <a:tailEnd type="none" w="sm" len="sm"/>
                        </a:ln>
                      </wps:spPr>
                      <wps:txbx>
                        <w:txbxContent>
                          <w:p w14:paraId="3C6C8BF1" w14:textId="77777777" w:rsidR="001A2EAC" w:rsidRDefault="001D7F5A">
                            <w:pPr>
                              <w:spacing w:after="0" w:line="258" w:lineRule="auto"/>
                              <w:jc w:val="center"/>
                              <w:textDirection w:val="btLr"/>
                            </w:pPr>
                            <w:r>
                              <w:rPr>
                                <w:rFonts w:ascii="Century Gothic" w:eastAsia="Century Gothic" w:hAnsi="Century Gothic" w:cs="Century Gothic"/>
                                <w:b/>
                                <w:color w:val="000000"/>
                                <w:u w:val="single"/>
                              </w:rPr>
                              <w:t>P.E.</w:t>
                            </w:r>
                          </w:p>
                          <w:p w14:paraId="2B416190" w14:textId="77777777" w:rsidR="001A2EAC" w:rsidRDefault="001D7F5A">
                            <w:pPr>
                              <w:spacing w:after="0" w:line="258" w:lineRule="auto"/>
                              <w:textDirection w:val="btLr"/>
                            </w:pPr>
                            <w:r>
                              <w:rPr>
                                <w:rFonts w:ascii="Century Gothic" w:eastAsia="Century Gothic" w:hAnsi="Century Gothic" w:cs="Century Gothic"/>
                                <w:color w:val="000000"/>
                              </w:rPr>
                              <w:t xml:space="preserve">This term the children will have an introduction to travelling, </w:t>
                            </w:r>
                            <w:proofErr w:type="gramStart"/>
                            <w:r>
                              <w:rPr>
                                <w:rFonts w:ascii="Century Gothic" w:eastAsia="Century Gothic" w:hAnsi="Century Gothic" w:cs="Century Gothic"/>
                                <w:color w:val="000000"/>
                              </w:rPr>
                              <w:t>jumping</w:t>
                            </w:r>
                            <w:proofErr w:type="gramEnd"/>
                            <w:r>
                              <w:rPr>
                                <w:rFonts w:ascii="Century Gothic" w:eastAsia="Century Gothic" w:hAnsi="Century Gothic" w:cs="Century Gothic"/>
                                <w:color w:val="000000"/>
                              </w:rPr>
                              <w:t xml:space="preserve"> and rolling in gymnastics. </w:t>
                            </w:r>
                            <w:proofErr w:type="spellStart"/>
                            <w:r>
                              <w:rPr>
                                <w:rFonts w:ascii="Century Gothic" w:eastAsia="Century Gothic" w:hAnsi="Century Gothic" w:cs="Century Gothic"/>
                                <w:color w:val="000000"/>
                              </w:rPr>
                              <w:t>IThey</w:t>
                            </w:r>
                            <w:proofErr w:type="spellEnd"/>
                            <w:r>
                              <w:rPr>
                                <w:rFonts w:ascii="Century Gothic" w:eastAsia="Century Gothic" w:hAnsi="Century Gothic" w:cs="Century Gothic"/>
                                <w:color w:val="000000"/>
                              </w:rPr>
                              <w:t xml:space="preserve"> will use these skills to perform short sequences. n </w:t>
                            </w:r>
                            <w:proofErr w:type="gramStart"/>
                            <w:r>
                              <w:rPr>
                                <w:rFonts w:ascii="Century Gothic" w:eastAsia="Century Gothic" w:hAnsi="Century Gothic" w:cs="Century Gothic"/>
                                <w:color w:val="000000"/>
                              </w:rPr>
                              <w:t>games  the</w:t>
                            </w:r>
                            <w:proofErr w:type="gramEnd"/>
                            <w:r>
                              <w:rPr>
                                <w:rFonts w:ascii="Century Gothic" w:eastAsia="Century Gothic" w:hAnsi="Century Gothic" w:cs="Century Gothic"/>
                                <w:color w:val="000000"/>
                              </w:rPr>
                              <w:t xml:space="preserve"> children will be learning how to control their bodies. Balancing object on parts of their body and developing their hand to eye coordination.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-219074</wp:posOffset>
                </wp:positionH>
                <wp:positionV relativeFrom="paragraph">
                  <wp:posOffset>212767</wp:posOffset>
                </wp:positionV>
                <wp:extent cx="2310765" cy="2236524"/>
                <wp:effectExtent b="0" l="0" r="0" t="0"/>
                <wp:wrapNone/>
                <wp:docPr id="6"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2310765" cy="2236524"/>
                        </a:xfrm>
                        <a:prstGeom prst="rect"/>
                        <a:ln/>
                      </pic:spPr>
                    </pic:pic>
                  </a:graphicData>
                </a:graphic>
              </wp:anchor>
            </w:drawing>
          </mc:Fallback>
        </mc:AlternateContent>
      </w:r>
    </w:p>
    <w:p w14:paraId="2329BC2C" w14:textId="77777777" w:rsidR="001A2EAC" w:rsidRDefault="001A2EAC"/>
    <w:p w14:paraId="1324A9E5" w14:textId="77777777" w:rsidR="001A2EAC" w:rsidRDefault="001A2EAC">
      <w:pPr>
        <w:jc w:val="center"/>
      </w:pPr>
    </w:p>
    <w:p w14:paraId="00967BBB" w14:textId="77777777" w:rsidR="001A2EAC" w:rsidRDefault="001D7F5A">
      <w:r>
        <w:rPr>
          <w:noProof/>
        </w:rPr>
        <w:drawing>
          <wp:anchor distT="114300" distB="114300" distL="114300" distR="114300" simplePos="0" relativeHeight="251671552" behindDoc="0" locked="0" layoutInCell="1" hidden="0" allowOverlap="1" wp14:anchorId="01140EDE" wp14:editId="798AFDB6">
            <wp:simplePos x="0" y="0"/>
            <wp:positionH relativeFrom="column">
              <wp:posOffset>2200275</wp:posOffset>
            </wp:positionH>
            <wp:positionV relativeFrom="paragraph">
              <wp:posOffset>152869</wp:posOffset>
            </wp:positionV>
            <wp:extent cx="2667000" cy="1714500"/>
            <wp:effectExtent l="0" t="0" r="0" b="0"/>
            <wp:wrapSquare wrapText="bothSides" distT="114300" distB="11430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667000" cy="1714500"/>
                    </a:xfrm>
                    <a:prstGeom prst="rect">
                      <a:avLst/>
                    </a:prstGeom>
                    <a:ln/>
                  </pic:spPr>
                </pic:pic>
              </a:graphicData>
            </a:graphic>
          </wp:anchor>
        </w:drawing>
      </w:r>
    </w:p>
    <w:p w14:paraId="281557A1" w14:textId="77777777" w:rsidR="001A2EAC" w:rsidRDefault="001A2EAC"/>
    <w:p w14:paraId="55CF72C9" w14:textId="77777777" w:rsidR="001A2EAC" w:rsidRDefault="001A2EAC"/>
    <w:p w14:paraId="12737050" w14:textId="77777777" w:rsidR="001A2EAC" w:rsidRDefault="001A2EAC"/>
    <w:p w14:paraId="71A85C6A" w14:textId="77777777" w:rsidR="001A2EAC" w:rsidRDefault="001A2EAC"/>
    <w:p w14:paraId="62EE46EA" w14:textId="77777777" w:rsidR="001A2EAC" w:rsidRDefault="001D7F5A">
      <w:r>
        <w:rPr>
          <w:noProof/>
        </w:rPr>
        <mc:AlternateContent>
          <mc:Choice Requires="wpg">
            <w:drawing>
              <wp:anchor distT="0" distB="0" distL="114300" distR="114300" simplePos="0" relativeHeight="251672576" behindDoc="0" locked="0" layoutInCell="1" hidden="0" allowOverlap="1" wp14:anchorId="64342F9E" wp14:editId="4113B98F">
                <wp:simplePos x="0" y="0"/>
                <wp:positionH relativeFrom="column">
                  <wp:posOffset>-180974</wp:posOffset>
                </wp:positionH>
                <wp:positionV relativeFrom="paragraph">
                  <wp:posOffset>218840</wp:posOffset>
                </wp:positionV>
                <wp:extent cx="2276475" cy="1622798"/>
                <wp:effectExtent l="0" t="0" r="0" b="0"/>
                <wp:wrapNone/>
                <wp:docPr id="10" name="Rectangle 10"/>
                <wp:cNvGraphicFramePr/>
                <a:graphic xmlns:a="http://schemas.openxmlformats.org/drawingml/2006/main">
                  <a:graphicData uri="http://schemas.microsoft.com/office/word/2010/wordprocessingShape">
                    <wps:wsp>
                      <wps:cNvSpPr/>
                      <wps:spPr>
                        <a:xfrm>
                          <a:off x="4205550" y="2613200"/>
                          <a:ext cx="2280900" cy="1630800"/>
                        </a:xfrm>
                        <a:prstGeom prst="rect">
                          <a:avLst/>
                        </a:prstGeom>
                        <a:solidFill>
                          <a:srgbClr val="FF0000"/>
                        </a:solidFill>
                        <a:ln w="12700" cap="flat" cmpd="sng">
                          <a:solidFill>
                            <a:schemeClr val="dk1"/>
                          </a:solidFill>
                          <a:prstDash val="solid"/>
                          <a:miter lim="800000"/>
                          <a:headEnd type="none" w="sm" len="sm"/>
                          <a:tailEnd type="none" w="sm" len="sm"/>
                        </a:ln>
                      </wps:spPr>
                      <wps:txbx>
                        <w:txbxContent>
                          <w:p w14:paraId="28C757C9" w14:textId="77777777" w:rsidR="001A2EAC" w:rsidRDefault="001D7F5A">
                            <w:pPr>
                              <w:spacing w:after="0" w:line="258" w:lineRule="auto"/>
                              <w:jc w:val="center"/>
                              <w:textDirection w:val="btLr"/>
                            </w:pPr>
                            <w:r>
                              <w:rPr>
                                <w:rFonts w:ascii="Century Gothic" w:eastAsia="Century Gothic" w:hAnsi="Century Gothic" w:cs="Century Gothic"/>
                                <w:b/>
                                <w:color w:val="FFFFFF"/>
                                <w:u w:val="single"/>
                              </w:rPr>
                              <w:t>Music</w:t>
                            </w:r>
                          </w:p>
                          <w:p w14:paraId="027F9330" w14:textId="77777777" w:rsidR="001A2EAC" w:rsidRDefault="001D7F5A">
                            <w:pPr>
                              <w:spacing w:after="0" w:line="258" w:lineRule="auto"/>
                              <w:textDirection w:val="btLr"/>
                            </w:pPr>
                            <w:r>
                              <w:rPr>
                                <w:rFonts w:ascii="Century Gothic" w:eastAsia="Century Gothic" w:hAnsi="Century Gothic" w:cs="Century Gothic"/>
                                <w:b/>
                                <w:color w:val="FFFFFF"/>
                              </w:rPr>
                              <w:t>In music this term the children will be learning to</w:t>
                            </w:r>
                            <w:r>
                              <w:rPr>
                                <w:rFonts w:ascii="Century Gothic" w:eastAsia="Century Gothic" w:hAnsi="Century Gothic" w:cs="Century Gothic"/>
                                <w:b/>
                                <w:color w:val="FFFFFF"/>
                              </w:rPr>
                              <w:t xml:space="preserve"> recognise and explore different sound sources. Then they will use </w:t>
                            </w:r>
                            <w:proofErr w:type="spellStart"/>
                            <w:r>
                              <w:rPr>
                                <w:rFonts w:ascii="Century Gothic" w:eastAsia="Century Gothic" w:hAnsi="Century Gothic" w:cs="Century Gothic"/>
                                <w:b/>
                                <w:color w:val="FFFFFF"/>
                              </w:rPr>
                              <w:t>dynamicsand</w:t>
                            </w:r>
                            <w:proofErr w:type="spellEnd"/>
                            <w:r>
                              <w:rPr>
                                <w:rFonts w:ascii="Century Gothic" w:eastAsia="Century Gothic" w:hAnsi="Century Gothic" w:cs="Century Gothic"/>
                                <w:b/>
                                <w:color w:val="FFFFFF"/>
                              </w:rPr>
                              <w:t xml:space="preserve"> tempo to combine these skills to illustrate a story </w:t>
                            </w:r>
                            <w:proofErr w:type="gramStart"/>
                            <w:r>
                              <w:rPr>
                                <w:rFonts w:ascii="Century Gothic" w:eastAsia="Century Gothic" w:hAnsi="Century Gothic" w:cs="Century Gothic"/>
                                <w:b/>
                                <w:color w:val="FFFFFF"/>
                              </w:rPr>
                              <w:t>expressively .</w:t>
                            </w:r>
                            <w:proofErr w:type="gramEnd"/>
                            <w:r>
                              <w:rPr>
                                <w:rFonts w:ascii="Century Gothic" w:eastAsia="Century Gothic" w:hAnsi="Century Gothic" w:cs="Century Gothic"/>
                                <w:b/>
                                <w:color w:val="FFFFFF"/>
                              </w:rPr>
                              <w:t xml:space="preserve"> </w:t>
                            </w:r>
                          </w:p>
                          <w:p w14:paraId="733E51C1" w14:textId="77777777" w:rsidR="001A2EAC" w:rsidRDefault="001A2EAC">
                            <w:pPr>
                              <w:spacing w:after="0"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-180974</wp:posOffset>
                </wp:positionH>
                <wp:positionV relativeFrom="paragraph">
                  <wp:posOffset>218840</wp:posOffset>
                </wp:positionV>
                <wp:extent cx="2276475" cy="1622798"/>
                <wp:effectExtent b="0" l="0" r="0" t="0"/>
                <wp:wrapNone/>
                <wp:docPr id="10"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2276475" cy="1622798"/>
                        </a:xfrm>
                        <a:prstGeom prst="rect"/>
                        <a:ln/>
                      </pic:spPr>
                    </pic:pic>
                  </a:graphicData>
                </a:graphic>
              </wp:anchor>
            </w:drawing>
          </mc:Fallback>
        </mc:AlternateContent>
      </w:r>
    </w:p>
    <w:p w14:paraId="6A237B50" w14:textId="77777777" w:rsidR="001A2EAC" w:rsidRDefault="001A2EAC"/>
    <w:p w14:paraId="6E3E9303" w14:textId="77777777" w:rsidR="001A2EAC" w:rsidRDefault="001D7F5A">
      <w:r>
        <w:rPr>
          <w:noProof/>
        </w:rPr>
        <mc:AlternateContent>
          <mc:Choice Requires="wpg">
            <w:drawing>
              <wp:anchor distT="0" distB="0" distL="114300" distR="114300" simplePos="0" relativeHeight="251673600" behindDoc="0" locked="0" layoutInCell="1" hidden="0" allowOverlap="1" wp14:anchorId="2CC271C6" wp14:editId="3A939611">
                <wp:simplePos x="0" y="0"/>
                <wp:positionH relativeFrom="column">
                  <wp:posOffset>2197100</wp:posOffset>
                </wp:positionH>
                <wp:positionV relativeFrom="paragraph">
                  <wp:posOffset>101600</wp:posOffset>
                </wp:positionV>
                <wp:extent cx="4699000" cy="1279809"/>
                <wp:effectExtent l="0" t="0" r="0" b="0"/>
                <wp:wrapNone/>
                <wp:docPr id="7" name="Rectangle 7"/>
                <wp:cNvGraphicFramePr/>
                <a:graphic xmlns:a="http://schemas.openxmlformats.org/drawingml/2006/main">
                  <a:graphicData uri="http://schemas.microsoft.com/office/word/2010/wordprocessingShape">
                    <wps:wsp>
                      <wps:cNvSpPr/>
                      <wps:spPr>
                        <a:xfrm>
                          <a:off x="3013350" y="3153300"/>
                          <a:ext cx="4665300" cy="1253400"/>
                        </a:xfrm>
                        <a:prstGeom prst="rect">
                          <a:avLst/>
                        </a:prstGeom>
                        <a:solidFill>
                          <a:srgbClr val="9CC2E5"/>
                        </a:solidFill>
                        <a:ln w="12700" cap="flat" cmpd="sng">
                          <a:solidFill>
                            <a:schemeClr val="dk1"/>
                          </a:solidFill>
                          <a:prstDash val="solid"/>
                          <a:miter lim="800000"/>
                          <a:headEnd type="none" w="sm" len="sm"/>
                          <a:tailEnd type="none" w="sm" len="sm"/>
                        </a:ln>
                      </wps:spPr>
                      <wps:txbx>
                        <w:txbxContent>
                          <w:p w14:paraId="1ED44427" w14:textId="77777777" w:rsidR="001A2EAC" w:rsidRDefault="001D7F5A">
                            <w:pPr>
                              <w:spacing w:after="0" w:line="258" w:lineRule="auto"/>
                              <w:jc w:val="center"/>
                              <w:textDirection w:val="btLr"/>
                            </w:pPr>
                            <w:r>
                              <w:rPr>
                                <w:rFonts w:ascii="Century Gothic" w:eastAsia="Century Gothic" w:hAnsi="Century Gothic" w:cs="Century Gothic"/>
                                <w:b/>
                                <w:color w:val="000000"/>
                                <w:sz w:val="20"/>
                                <w:u w:val="single"/>
                              </w:rPr>
                              <w:t>PSHE</w:t>
                            </w:r>
                          </w:p>
                          <w:p w14:paraId="50474F27" w14:textId="77777777" w:rsidR="001A2EAC" w:rsidRDefault="001D7F5A">
                            <w:pPr>
                              <w:spacing w:line="258" w:lineRule="auto"/>
                              <w:textDirection w:val="btLr"/>
                            </w:pPr>
                            <w:r>
                              <w:rPr>
                                <w:color w:val="000000"/>
                              </w:rPr>
                              <w:t>This half term the children will be looking where they belong in the community and what community means. We will be looking into different aspects of the community and how this affects our position in the community. We will be concentrating on rules and things we can do to make or community better such as making sure our litter is put in the bin.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2197100</wp:posOffset>
                </wp:positionH>
                <wp:positionV relativeFrom="paragraph">
                  <wp:posOffset>101600</wp:posOffset>
                </wp:positionV>
                <wp:extent cx="4699000" cy="1279809"/>
                <wp:effectExtent b="0" l="0" r="0" t="0"/>
                <wp:wrapNone/>
                <wp:docPr id="7"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4699000" cy="1279809"/>
                        </a:xfrm>
                        <a:prstGeom prst="rect"/>
                        <a:ln/>
                      </pic:spPr>
                    </pic:pic>
                  </a:graphicData>
                </a:graphic>
              </wp:anchor>
            </w:drawing>
          </mc:Fallback>
        </mc:AlternateContent>
      </w:r>
    </w:p>
    <w:p w14:paraId="719AC9F5" w14:textId="77777777" w:rsidR="001A2EAC" w:rsidRDefault="001A2EAC"/>
    <w:p w14:paraId="5A429D2F" w14:textId="77777777" w:rsidR="001A2EAC" w:rsidRDefault="001A2EAC"/>
    <w:p w14:paraId="4895048B" w14:textId="77777777" w:rsidR="001A2EAC" w:rsidRDefault="001A2EAC"/>
    <w:p w14:paraId="17DC14A0" w14:textId="77777777" w:rsidR="001A2EAC" w:rsidRDefault="001D7F5A">
      <w:r>
        <w:rPr>
          <w:noProof/>
        </w:rPr>
        <mc:AlternateContent>
          <mc:Choice Requires="wpg">
            <w:drawing>
              <wp:anchor distT="36576" distB="36576" distL="36576" distR="36576" simplePos="0" relativeHeight="251674624" behindDoc="0" locked="0" layoutInCell="1" hidden="0" allowOverlap="1" wp14:anchorId="4AF0DB8C" wp14:editId="15236DBE">
                <wp:simplePos x="0" y="0"/>
                <wp:positionH relativeFrom="column">
                  <wp:posOffset>-293623</wp:posOffset>
                </wp:positionH>
                <wp:positionV relativeFrom="paragraph">
                  <wp:posOffset>277876</wp:posOffset>
                </wp:positionV>
                <wp:extent cx="7170420" cy="1017270"/>
                <wp:effectExtent l="0" t="0" r="0" b="0"/>
                <wp:wrapNone/>
                <wp:docPr id="11" name="Rectangle 11"/>
                <wp:cNvGraphicFramePr/>
                <a:graphic xmlns:a="http://schemas.openxmlformats.org/drawingml/2006/main">
                  <a:graphicData uri="http://schemas.microsoft.com/office/word/2010/wordprocessingShape">
                    <wps:wsp>
                      <wps:cNvSpPr/>
                      <wps:spPr>
                        <a:xfrm>
                          <a:off x="1779840" y="3290415"/>
                          <a:ext cx="7132320" cy="979170"/>
                        </a:xfrm>
                        <a:prstGeom prst="rect">
                          <a:avLst/>
                        </a:prstGeom>
                        <a:solidFill>
                          <a:srgbClr val="FF9900"/>
                        </a:solidFill>
                        <a:ln w="38100" cap="flat" cmpd="sng">
                          <a:solidFill>
                            <a:srgbClr val="CC00CC"/>
                          </a:solidFill>
                          <a:prstDash val="solid"/>
                          <a:miter lim="800000"/>
                          <a:headEnd type="none" w="sm" len="sm"/>
                          <a:tailEnd type="none" w="sm" len="sm"/>
                        </a:ln>
                      </wps:spPr>
                      <wps:txbx>
                        <w:txbxContent>
                          <w:p w14:paraId="57CCF5CA" w14:textId="77777777" w:rsidR="001A2EAC" w:rsidRDefault="001D7F5A">
                            <w:pPr>
                              <w:spacing w:after="0" w:line="258" w:lineRule="auto"/>
                              <w:textDirection w:val="btLr"/>
                            </w:pPr>
                            <w:r>
                              <w:rPr>
                                <w:rFonts w:ascii="Century Gothic" w:eastAsia="Century Gothic" w:hAnsi="Century Gothic" w:cs="Century Gothic"/>
                                <w:b/>
                                <w:color w:val="000000"/>
                                <w:sz w:val="20"/>
                                <w:u w:val="single"/>
                              </w:rPr>
                              <w:t>Religious Education:</w:t>
                            </w:r>
                          </w:p>
                          <w:p w14:paraId="6CFE3BCB" w14:textId="77777777" w:rsidR="001A2EAC" w:rsidRDefault="001D7F5A">
                            <w:pPr>
                              <w:spacing w:after="0" w:line="258" w:lineRule="auto"/>
                              <w:textDirection w:val="btLr"/>
                            </w:pPr>
                            <w:r>
                              <w:rPr>
                                <w:rFonts w:ascii="Century Gothic" w:eastAsia="Century Gothic" w:hAnsi="Century Gothic" w:cs="Century Gothic"/>
                                <w:color w:val="000000"/>
                                <w:sz w:val="20"/>
                              </w:rPr>
                              <w:t>This half term the children will learn that Muslims believe in Allah as the one true God. They will look at the Shahadah to take a closer look at what Muslims believe about Allah and how they express it. They will study some of the stories about Muhammad and how they are used to teach Muslims the words of Allah. They will find out how Muslims worship and pray (Salaah)and what effect this has on their daily lives.</w:t>
                            </w:r>
                          </w:p>
                        </w:txbxContent>
                      </wps:txbx>
                      <wps:bodyPr spcFirstLastPara="1" wrap="square" lIns="36575" tIns="36575" rIns="36575" bIns="365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-293623</wp:posOffset>
                </wp:positionH>
                <wp:positionV relativeFrom="paragraph">
                  <wp:posOffset>277876</wp:posOffset>
                </wp:positionV>
                <wp:extent cx="7170420" cy="1017270"/>
                <wp:effectExtent b="0" l="0" r="0" t="0"/>
                <wp:wrapNone/>
                <wp:docPr id="11"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7170420" cy="1017270"/>
                        </a:xfrm>
                        <a:prstGeom prst="rect"/>
                        <a:ln/>
                      </pic:spPr>
                    </pic:pic>
                  </a:graphicData>
                </a:graphic>
              </wp:anchor>
            </w:drawing>
          </mc:Fallback>
        </mc:AlternateContent>
      </w:r>
    </w:p>
    <w:p w14:paraId="71100694" w14:textId="77777777" w:rsidR="001A2EAC" w:rsidRDefault="001A2EAC"/>
    <w:p w14:paraId="0ED94E69" w14:textId="77777777" w:rsidR="001A2EAC" w:rsidRDefault="001A2EAC"/>
    <w:p w14:paraId="41A1C253" w14:textId="77777777" w:rsidR="001A2EAC" w:rsidRDefault="001A2EAC"/>
    <w:p w14:paraId="75A8BC1F" w14:textId="77777777" w:rsidR="001A2EAC" w:rsidRDefault="001D7F5A">
      <w:r>
        <w:rPr>
          <w:noProof/>
        </w:rPr>
        <mc:AlternateContent>
          <mc:Choice Requires="wpg">
            <w:drawing>
              <wp:anchor distT="36576" distB="36576" distL="36576" distR="36576" simplePos="0" relativeHeight="251675648" behindDoc="0" locked="0" layoutInCell="1" hidden="0" allowOverlap="1" wp14:anchorId="0B35CA60" wp14:editId="29A168C4">
                <wp:simplePos x="0" y="0"/>
                <wp:positionH relativeFrom="column">
                  <wp:posOffset>-315848</wp:posOffset>
                </wp:positionH>
                <wp:positionV relativeFrom="paragraph">
                  <wp:posOffset>217551</wp:posOffset>
                </wp:positionV>
                <wp:extent cx="7210425" cy="1988820"/>
                <wp:effectExtent l="0" t="0" r="0" b="0"/>
                <wp:wrapNone/>
                <wp:docPr id="2" name="Rectangle 2"/>
                <wp:cNvGraphicFramePr/>
                <a:graphic xmlns:a="http://schemas.openxmlformats.org/drawingml/2006/main">
                  <a:graphicData uri="http://schemas.microsoft.com/office/word/2010/wordprocessingShape">
                    <wps:wsp>
                      <wps:cNvSpPr/>
                      <wps:spPr>
                        <a:xfrm>
                          <a:off x="1759838" y="2804640"/>
                          <a:ext cx="7172325" cy="1950720"/>
                        </a:xfrm>
                        <a:prstGeom prst="rect">
                          <a:avLst/>
                        </a:prstGeom>
                        <a:noFill/>
                        <a:ln w="38100" cap="flat" cmpd="sng">
                          <a:solidFill>
                            <a:srgbClr val="CC00CC"/>
                          </a:solidFill>
                          <a:prstDash val="solid"/>
                          <a:miter lim="800000"/>
                          <a:headEnd type="none" w="sm" len="sm"/>
                          <a:tailEnd type="none" w="sm" len="sm"/>
                        </a:ln>
                      </wps:spPr>
                      <wps:txbx>
                        <w:txbxContent>
                          <w:p w14:paraId="33E5268B" w14:textId="77777777" w:rsidR="001A2EAC" w:rsidRDefault="001D7F5A">
                            <w:pPr>
                              <w:spacing w:after="0" w:line="258" w:lineRule="auto"/>
                              <w:textDirection w:val="btLr"/>
                            </w:pPr>
                            <w:r>
                              <w:rPr>
                                <w:rFonts w:ascii="Century Gothic" w:eastAsia="Century Gothic" w:hAnsi="Century Gothic" w:cs="Century Gothic"/>
                                <w:b/>
                                <w:color w:val="000000"/>
                                <w:sz w:val="18"/>
                                <w:u w:val="single"/>
                              </w:rPr>
                              <w:t>Reward Systems</w:t>
                            </w:r>
                          </w:p>
                          <w:p w14:paraId="79046F25" w14:textId="77777777" w:rsidR="001A2EAC" w:rsidRDefault="001D7F5A">
                            <w:pPr>
                              <w:spacing w:after="0" w:line="258" w:lineRule="auto"/>
                              <w:textDirection w:val="btLr"/>
                            </w:pPr>
                            <w:r>
                              <w:rPr>
                                <w:rFonts w:ascii="Century Gothic" w:eastAsia="Century Gothic" w:hAnsi="Century Gothic" w:cs="Century Gothic"/>
                                <w:color w:val="000000"/>
                                <w:sz w:val="18"/>
                              </w:rPr>
                              <w:t xml:space="preserve">Dojo points are awarded to celebrate good behaviour and learning.  These points will either be collected weekly, or until a goal amount is achieved and then the children will.  Each week, children are also considered for an Achiever of the Week certificate which is awarded in Friday’s celebration worship where we enjoy celebrating the achievements of others in or out of school and a Busy Bee certificate which is awarded in Wednesday’s Key Stage One assembly.  Each term, children will be considered for Head </w:t>
                            </w:r>
                            <w:r>
                              <w:rPr>
                                <w:rFonts w:ascii="Century Gothic" w:eastAsia="Century Gothic" w:hAnsi="Century Gothic" w:cs="Century Gothic"/>
                                <w:color w:val="000000"/>
                                <w:sz w:val="18"/>
                              </w:rPr>
                              <w:t>Teacher’s awards.</w:t>
                            </w:r>
                          </w:p>
                          <w:p w14:paraId="3A28D7AD" w14:textId="77777777" w:rsidR="001A2EAC" w:rsidRDefault="001D7F5A">
                            <w:pPr>
                              <w:spacing w:after="0" w:line="258" w:lineRule="auto"/>
                              <w:textDirection w:val="btLr"/>
                            </w:pPr>
                            <w:r>
                              <w:rPr>
                                <w:rFonts w:ascii="Century Gothic" w:eastAsia="Century Gothic" w:hAnsi="Century Gothic" w:cs="Century Gothic"/>
                                <w:b/>
                                <w:color w:val="000000"/>
                                <w:sz w:val="18"/>
                                <w:u w:val="single"/>
                              </w:rPr>
                              <w:t>Half Termly Christian Value and Spirituality</w:t>
                            </w:r>
                          </w:p>
                          <w:p w14:paraId="4BE6DDCA" w14:textId="77777777" w:rsidR="001A2EAC" w:rsidRDefault="001D7F5A">
                            <w:pPr>
                              <w:spacing w:after="0" w:line="258" w:lineRule="auto"/>
                              <w:textDirection w:val="btLr"/>
                            </w:pPr>
                            <w:r>
                              <w:rPr>
                                <w:rFonts w:ascii="Century Gothic" w:eastAsia="Century Gothic" w:hAnsi="Century Gothic" w:cs="Century Gothic"/>
                                <w:color w:val="000000"/>
                                <w:sz w:val="18"/>
                              </w:rPr>
                              <w:t xml:space="preserve">This half term’s Christian value is Thankfulness which will be explored in worship alongside our British Value of democracy which will be applied in the election of our House Captains and other children’s voice positions in the school.   We will continue to develop spirituality across throughout the school by considering Windows (looking at the </w:t>
                            </w:r>
                            <w:proofErr w:type="spellStart"/>
                            <w:r>
                              <w:rPr>
                                <w:rFonts w:ascii="Century Gothic" w:eastAsia="Century Gothic" w:hAnsi="Century Gothic" w:cs="Century Gothic"/>
                                <w:color w:val="000000"/>
                                <w:sz w:val="18"/>
                              </w:rPr>
                              <w:t>ow’s</w:t>
                            </w:r>
                            <w:proofErr w:type="spellEnd"/>
                            <w:r>
                              <w:rPr>
                                <w:rFonts w:ascii="Century Gothic" w:eastAsia="Century Gothic" w:hAnsi="Century Gothic" w:cs="Century Gothic"/>
                                <w:color w:val="000000"/>
                                <w:sz w:val="18"/>
                              </w:rPr>
                              <w:t xml:space="preserve"> and </w:t>
                            </w:r>
                            <w:proofErr w:type="gramStart"/>
                            <w:r>
                              <w:rPr>
                                <w:rFonts w:ascii="Century Gothic" w:eastAsia="Century Gothic" w:hAnsi="Century Gothic" w:cs="Century Gothic"/>
                                <w:color w:val="000000"/>
                                <w:sz w:val="18"/>
                              </w:rPr>
                              <w:t>wow’s</w:t>
                            </w:r>
                            <w:proofErr w:type="gramEnd"/>
                            <w:r>
                              <w:rPr>
                                <w:rFonts w:ascii="Century Gothic" w:eastAsia="Century Gothic" w:hAnsi="Century Gothic" w:cs="Century Gothic"/>
                                <w:color w:val="000000"/>
                                <w:sz w:val="18"/>
                              </w:rPr>
                              <w:t xml:space="preserve"> of the world) Mirrors (considering what we believe as individuals and why we believe this) and Doors (going out into the world to make it a better place).</w:t>
                            </w:r>
                          </w:p>
                          <w:p w14:paraId="72D77555" w14:textId="77777777" w:rsidR="001A2EAC" w:rsidRDefault="001D7F5A">
                            <w:pPr>
                              <w:spacing w:after="0" w:line="258" w:lineRule="auto"/>
                              <w:jc w:val="center"/>
                              <w:textDirection w:val="btLr"/>
                            </w:pPr>
                            <w:r>
                              <w:rPr>
                                <w:rFonts w:ascii="Century Gothic" w:eastAsia="Century Gothic" w:hAnsi="Century Gothic" w:cs="Century Gothic"/>
                                <w:color w:val="000000"/>
                                <w:sz w:val="16"/>
                              </w:rPr>
                              <w:t xml:space="preserve">   </w:t>
                            </w:r>
                          </w:p>
                        </w:txbxContent>
                      </wps:txbx>
                      <wps:bodyPr spcFirstLastPara="1" wrap="square" lIns="36575" tIns="36575" rIns="36575" bIns="365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-315848</wp:posOffset>
                </wp:positionH>
                <wp:positionV relativeFrom="paragraph">
                  <wp:posOffset>217551</wp:posOffset>
                </wp:positionV>
                <wp:extent cx="7210425" cy="1988820"/>
                <wp:effectExtent b="0" l="0" r="0" t="0"/>
                <wp:wrapNone/>
                <wp:docPr id="2"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7210425" cy="1988820"/>
                        </a:xfrm>
                        <a:prstGeom prst="rect"/>
                        <a:ln/>
                      </pic:spPr>
                    </pic:pic>
                  </a:graphicData>
                </a:graphic>
              </wp:anchor>
            </w:drawing>
          </mc:Fallback>
        </mc:AlternateContent>
      </w:r>
    </w:p>
    <w:p w14:paraId="6545E686" w14:textId="77777777" w:rsidR="001A2EAC" w:rsidRDefault="001A2EAC"/>
    <w:p w14:paraId="45A986DC" w14:textId="77777777" w:rsidR="001A2EAC" w:rsidRDefault="001D7F5A">
      <w:pPr>
        <w:tabs>
          <w:tab w:val="left" w:pos="6363"/>
        </w:tabs>
      </w:pPr>
      <w:r>
        <w:tab/>
      </w:r>
    </w:p>
    <w:p w14:paraId="13A77A25" w14:textId="77777777" w:rsidR="001A2EAC" w:rsidRDefault="001A2EAC"/>
    <w:sectPr w:rsidR="001A2EAC">
      <w:headerReference w:type="default" r:id="rId25"/>
      <w:pgSz w:w="11906" w:h="16838"/>
      <w:pgMar w:top="720" w:right="720" w:bottom="720" w:left="720" w:header="705" w:footer="7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6C8E9" w14:textId="77777777" w:rsidR="001D7F5A" w:rsidRDefault="001D7F5A">
      <w:pPr>
        <w:spacing w:after="0" w:line="240" w:lineRule="auto"/>
      </w:pPr>
      <w:r>
        <w:separator/>
      </w:r>
    </w:p>
  </w:endnote>
  <w:endnote w:type="continuationSeparator" w:id="0">
    <w:p w14:paraId="4BF2AF14" w14:textId="77777777" w:rsidR="001D7F5A" w:rsidRDefault="001D7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Quintessential">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67448" w14:textId="77777777" w:rsidR="001D7F5A" w:rsidRDefault="001D7F5A">
      <w:pPr>
        <w:spacing w:after="0" w:line="240" w:lineRule="auto"/>
      </w:pPr>
      <w:r>
        <w:separator/>
      </w:r>
    </w:p>
  </w:footnote>
  <w:footnote w:type="continuationSeparator" w:id="0">
    <w:p w14:paraId="5A24C96C" w14:textId="77777777" w:rsidR="001D7F5A" w:rsidRDefault="001D7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C47A" w14:textId="77777777" w:rsidR="001A2EAC" w:rsidRDefault="001D7F5A">
    <w:r>
      <w:rPr>
        <w:noProof/>
      </w:rPr>
      <mc:AlternateContent>
        <mc:Choice Requires="wpg">
          <w:drawing>
            <wp:anchor distT="0" distB="0" distL="0" distR="0" simplePos="0" relativeHeight="251658240" behindDoc="1" locked="0" layoutInCell="1" hidden="0" allowOverlap="1" wp14:anchorId="1846EB74" wp14:editId="73C386D2">
              <wp:simplePos x="0" y="0"/>
              <wp:positionH relativeFrom="column">
                <wp:posOffset>-165099</wp:posOffset>
              </wp:positionH>
              <wp:positionV relativeFrom="paragraph">
                <wp:posOffset>-177799</wp:posOffset>
              </wp:positionV>
              <wp:extent cx="7143750" cy="1000125"/>
              <wp:effectExtent l="0" t="0" r="0" b="0"/>
              <wp:wrapNone/>
              <wp:docPr id="5" name="Rectangle 5"/>
              <wp:cNvGraphicFramePr/>
              <a:graphic xmlns:a="http://schemas.openxmlformats.org/drawingml/2006/main">
                <a:graphicData uri="http://schemas.microsoft.com/office/word/2010/wordprocessingShape">
                  <wps:wsp>
                    <wps:cNvSpPr/>
                    <wps:spPr>
                      <a:xfrm>
                        <a:off x="1789683" y="3399000"/>
                        <a:ext cx="7112635" cy="762000"/>
                      </a:xfrm>
                      <a:prstGeom prst="rect">
                        <a:avLst/>
                      </a:prstGeom>
                      <a:gradFill>
                        <a:gsLst>
                          <a:gs pos="0">
                            <a:srgbClr val="2E75B5"/>
                          </a:gs>
                          <a:gs pos="74000">
                            <a:srgbClr val="B3D1EC"/>
                          </a:gs>
                          <a:gs pos="83000">
                            <a:srgbClr val="B3D1EC"/>
                          </a:gs>
                          <a:gs pos="100000">
                            <a:srgbClr val="CCE0F2"/>
                          </a:gs>
                        </a:gsLst>
                        <a:lin ang="5400000" scaled="0"/>
                      </a:gradFill>
                      <a:ln w="9525" cap="flat" cmpd="sng">
                        <a:solidFill>
                          <a:srgbClr val="000000"/>
                        </a:solidFill>
                        <a:prstDash val="solid"/>
                        <a:round/>
                        <a:headEnd type="none" w="sm" len="sm"/>
                        <a:tailEnd type="none" w="sm" len="sm"/>
                      </a:ln>
                    </wps:spPr>
                    <wps:txbx>
                      <w:txbxContent>
                        <w:p w14:paraId="31F78012" w14:textId="77777777" w:rsidR="001A2EAC" w:rsidRDefault="001D7F5A">
                          <w:pPr>
                            <w:spacing w:line="240" w:lineRule="auto"/>
                            <w:textDirection w:val="btLr"/>
                          </w:pPr>
                          <w:r>
                            <w:rPr>
                              <w:rFonts w:ascii="Arial Nova" w:eastAsia="Arial Nova" w:hAnsi="Arial Nova" w:cs="Arial Nova"/>
                              <w:color w:val="BDD7EE"/>
                              <w:sz w:val="48"/>
                            </w:rPr>
                            <w:t>Mary Dean’s CofE Primary and Nursery School</w:t>
                          </w:r>
                        </w:p>
                        <w:p w14:paraId="7EF8F7B2" w14:textId="77777777" w:rsidR="001A2EAC" w:rsidRDefault="001D7F5A">
                          <w:pPr>
                            <w:spacing w:after="0" w:line="240" w:lineRule="auto"/>
                            <w:textDirection w:val="btLr"/>
                          </w:pPr>
                          <w:r>
                            <w:rPr>
                              <w:rFonts w:ascii="Quintessential" w:eastAsia="Quintessential" w:hAnsi="Quintessential" w:cs="Quintessential"/>
                              <w:b/>
                              <w:color w:val="44546A"/>
                            </w:rPr>
                            <w:t>A school family, learning for life in all its fullness (John 10:10)</w:t>
                          </w:r>
                        </w:p>
                        <w:p w14:paraId="30435A9B" w14:textId="77777777" w:rsidR="001A2EAC" w:rsidRDefault="001A2EAC">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-165099</wp:posOffset>
              </wp:positionH>
              <wp:positionV relativeFrom="paragraph">
                <wp:posOffset>-177799</wp:posOffset>
              </wp:positionV>
              <wp:extent cx="7143750" cy="1000125"/>
              <wp:effectExtent b="0" l="0" r="0" t="0"/>
              <wp:wrapNone/>
              <wp:docPr id="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7143750" cy="1000125"/>
                      </a:xfrm>
                      <a:prstGeom prst="rect"/>
                      <a:ln/>
                    </pic:spPr>
                  </pic:pic>
                </a:graphicData>
              </a:graphic>
            </wp:anchor>
          </w:drawing>
        </mc:Fallback>
      </mc:AlternateContent>
    </w:r>
    <w:r>
      <w:rPr>
        <w:noProof/>
      </w:rPr>
      <w:drawing>
        <wp:anchor distT="114300" distB="114300" distL="114300" distR="114300" simplePos="0" relativeHeight="251659264" behindDoc="0" locked="0" layoutInCell="1" hidden="0" allowOverlap="1" wp14:anchorId="2F1823A5" wp14:editId="4C1C466F">
          <wp:simplePos x="0" y="0"/>
          <wp:positionH relativeFrom="column">
            <wp:posOffset>6162675</wp:posOffset>
          </wp:positionH>
          <wp:positionV relativeFrom="paragraph">
            <wp:posOffset>-161288</wp:posOffset>
          </wp:positionV>
          <wp:extent cx="838200" cy="1190625"/>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38200" cy="119062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EAC"/>
    <w:rsid w:val="001A2EAC"/>
    <w:rsid w:val="001D7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A2508"/>
  <w15:docId w15:val="{5C7C70D8-206B-403F-B76C-02589E91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2.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8.png"/><Relationship Id="rId12" Type="http://schemas.openxmlformats.org/officeDocument/2006/relationships/image" Target="media/image7.png"/><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9.png"/><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16.png"/><Relationship Id="rId19" Type="http://schemas.openxmlformats.org/officeDocument/2006/relationships/image" Target="media/image10.png"/><Relationship Id="rId4"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zM40Ss1HsD6ruHOlx5a6RrSFQ==">CgMxLjA4AHIhMUh0WkE1NmhmSmZUd3FnOTZnN05YWDJBOGtDY3ByU0t4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Words>
  <Characters>88</Characters>
  <Application>Microsoft Office Word</Application>
  <DocSecurity>0</DocSecurity>
  <Lines>1</Lines>
  <Paragraphs>1</Paragraphs>
  <ScaleCrop>false</ScaleCrop>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Gill</dc:creator>
  <cp:lastModifiedBy>Michelle Gill</cp:lastModifiedBy>
  <cp:revision>2</cp:revision>
  <dcterms:created xsi:type="dcterms:W3CDTF">2024-01-12T11:33:00Z</dcterms:created>
  <dcterms:modified xsi:type="dcterms:W3CDTF">2024-01-12T11:33:00Z</dcterms:modified>
</cp:coreProperties>
</file>